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B18C" w14:textId="77777777" w:rsidR="000016A5" w:rsidRPr="0015102E" w:rsidRDefault="000016A5" w:rsidP="0095323F">
      <w:pPr>
        <w:pStyle w:val="Kop1"/>
        <w:rPr>
          <w:rFonts w:ascii="Georgia" w:hAnsi="Georgia"/>
          <w:sz w:val="20"/>
          <w:szCs w:val="20"/>
        </w:rPr>
      </w:pPr>
    </w:p>
    <w:p w14:paraId="09EA0814" w14:textId="77777777" w:rsidR="00B1527E" w:rsidRDefault="00B1527E" w:rsidP="0095323F">
      <w:pPr>
        <w:pStyle w:val="Kop1"/>
        <w:rPr>
          <w:rFonts w:ascii="Georgia" w:hAnsi="Georgia"/>
          <w:sz w:val="28"/>
          <w:szCs w:val="28"/>
        </w:rPr>
      </w:pPr>
    </w:p>
    <w:p w14:paraId="72448DED" w14:textId="77777777" w:rsidR="0095323F" w:rsidRPr="00A524BB" w:rsidRDefault="001348E5" w:rsidP="0095323F">
      <w:pPr>
        <w:pStyle w:val="Kop1"/>
        <w:rPr>
          <w:rFonts w:ascii="Georgia" w:hAnsi="Georgia"/>
          <w:sz w:val="28"/>
          <w:szCs w:val="28"/>
        </w:rPr>
      </w:pPr>
      <w:r w:rsidRPr="00A524BB">
        <w:rPr>
          <w:rFonts w:ascii="Georgia" w:hAnsi="Georgia"/>
          <w:sz w:val="28"/>
          <w:szCs w:val="28"/>
        </w:rPr>
        <w:t>Collegebericht</w:t>
      </w:r>
    </w:p>
    <w:p w14:paraId="0C2FA39C" w14:textId="77777777" w:rsidR="00001F34" w:rsidRDefault="00001F34" w:rsidP="0095323F">
      <w:pPr>
        <w:rPr>
          <w:rFonts w:ascii="Georgia" w:hAnsi="Georgia" w:cs="Arial"/>
          <w:b/>
          <w:sz w:val="18"/>
          <w:szCs w:val="18"/>
        </w:rPr>
      </w:pPr>
    </w:p>
    <w:p w14:paraId="1AA45E1B" w14:textId="77777777" w:rsidR="0095323F" w:rsidRPr="00001F34" w:rsidRDefault="001348E5" w:rsidP="0095323F">
      <w:pPr>
        <w:rPr>
          <w:rFonts w:cs="Arial"/>
          <w:sz w:val="20"/>
          <w:szCs w:val="20"/>
        </w:rPr>
      </w:pPr>
      <w:r w:rsidRPr="0058684A">
        <w:rPr>
          <w:rFonts w:ascii="Georgia" w:hAnsi="Georgia" w:cs="Arial"/>
          <w:b/>
          <w:sz w:val="18"/>
          <w:szCs w:val="18"/>
        </w:rPr>
        <w:t>Weeknummer:</w:t>
      </w:r>
      <w:r w:rsidRPr="0095323F">
        <w:rPr>
          <w:rFonts w:cs="Arial"/>
          <w:sz w:val="20"/>
          <w:szCs w:val="20"/>
        </w:rPr>
        <w:t xml:space="preserve"> </w:t>
      </w:r>
      <w:r w:rsidR="00001F34">
        <w:rPr>
          <w:rFonts w:cs="Arial"/>
          <w:color w:val="4472C4" w:themeColor="accent1"/>
          <w:szCs w:val="21"/>
        </w:rPr>
        <w:t xml:space="preserve"> </w:t>
      </w:r>
      <w:r w:rsidR="00B72EEE" w:rsidRPr="00B72EEE">
        <w:rPr>
          <w:rFonts w:cs="Arial"/>
          <w:vanish/>
          <w:color w:val="4472C4" w:themeColor="accent1"/>
          <w:sz w:val="20"/>
          <w:szCs w:val="20"/>
        </w:rPr>
        <w:t>V</w:t>
      </w:r>
      <w:r w:rsidR="00001F34" w:rsidRPr="00B72EEE">
        <w:rPr>
          <w:rFonts w:cs="Arial"/>
          <w:vanish/>
          <w:color w:val="4472C4" w:themeColor="accent1"/>
          <w:sz w:val="20"/>
          <w:szCs w:val="20"/>
        </w:rPr>
        <w:t>ul het weeknummer in</w:t>
      </w:r>
    </w:p>
    <w:p w14:paraId="2EBB01C2" w14:textId="77777777" w:rsidR="0095323F" w:rsidRPr="008B26B9" w:rsidRDefault="0095323F" w:rsidP="0095323F">
      <w:pPr>
        <w:rPr>
          <w:rFonts w:cs="Arial"/>
          <w:sz w:val="16"/>
          <w:szCs w:val="16"/>
        </w:rPr>
      </w:pPr>
    </w:p>
    <w:p w14:paraId="573F420C" w14:textId="77777777" w:rsidR="0095323F" w:rsidRPr="008B26B9" w:rsidRDefault="0095323F" w:rsidP="0095323F">
      <w:pPr>
        <w:rPr>
          <w:rFonts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1620"/>
        <w:gridCol w:w="2617"/>
      </w:tblGrid>
      <w:tr w:rsidR="0020387F" w14:paraId="1418F739" w14:textId="77777777" w:rsidTr="003939DB">
        <w:tc>
          <w:tcPr>
            <w:tcW w:w="2628" w:type="dxa"/>
            <w:shd w:val="clear" w:color="auto" w:fill="auto"/>
          </w:tcPr>
          <w:p w14:paraId="30D5A6A5"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Datum vergadering</w:t>
            </w:r>
          </w:p>
        </w:tc>
        <w:tc>
          <w:tcPr>
            <w:tcW w:w="1980" w:type="dxa"/>
            <w:shd w:val="clear" w:color="auto" w:fill="auto"/>
          </w:tcPr>
          <w:p w14:paraId="0F66CB15" w14:textId="602DD57F" w:rsidR="0095323F" w:rsidRPr="003939DB" w:rsidRDefault="00D44115" w:rsidP="00F7617F">
            <w:pPr>
              <w:pStyle w:val="RH-plattetekst"/>
              <w:rPr>
                <w:rFonts w:cs="Arial"/>
                <w:sz w:val="18"/>
                <w:szCs w:val="18"/>
              </w:rPr>
            </w:pPr>
            <w:r>
              <w:rPr>
                <w:rFonts w:cs="Arial"/>
                <w:sz w:val="18"/>
                <w:szCs w:val="18"/>
              </w:rPr>
              <w:t>14</w:t>
            </w:r>
            <w:r w:rsidR="001348E5">
              <w:rPr>
                <w:rFonts w:cs="Arial"/>
                <w:sz w:val="18"/>
                <w:szCs w:val="18"/>
              </w:rPr>
              <w:t>-5-2024</w:t>
            </w:r>
          </w:p>
        </w:tc>
        <w:tc>
          <w:tcPr>
            <w:tcW w:w="1620" w:type="dxa"/>
            <w:shd w:val="clear" w:color="auto" w:fill="auto"/>
          </w:tcPr>
          <w:p w14:paraId="75898E83"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Ambtenaar</w:t>
            </w:r>
          </w:p>
        </w:tc>
        <w:tc>
          <w:tcPr>
            <w:tcW w:w="2617" w:type="dxa"/>
            <w:shd w:val="clear" w:color="auto" w:fill="auto"/>
          </w:tcPr>
          <w:p w14:paraId="392D2609" w14:textId="77777777" w:rsidR="0095323F" w:rsidRPr="003939DB" w:rsidRDefault="001348E5" w:rsidP="00F7617F">
            <w:pPr>
              <w:pStyle w:val="RH-plattetekst"/>
              <w:rPr>
                <w:rFonts w:cs="Arial"/>
                <w:sz w:val="18"/>
                <w:szCs w:val="18"/>
              </w:rPr>
            </w:pPr>
            <w:r>
              <w:rPr>
                <w:rFonts w:cs="Arial"/>
                <w:sz w:val="18"/>
                <w:szCs w:val="18"/>
              </w:rPr>
              <w:t>J.</w:t>
            </w:r>
            <w:r w:rsidRPr="003939DB">
              <w:rPr>
                <w:rFonts w:cs="Arial"/>
                <w:sz w:val="18"/>
                <w:szCs w:val="18"/>
              </w:rPr>
              <w:t xml:space="preserve"> </w:t>
            </w:r>
            <w:r>
              <w:rPr>
                <w:rFonts w:cs="Arial"/>
                <w:sz w:val="18"/>
                <w:szCs w:val="18"/>
              </w:rPr>
              <w:t>Engels</w:t>
            </w:r>
          </w:p>
        </w:tc>
      </w:tr>
      <w:tr w:rsidR="0020387F" w14:paraId="5DA00C46" w14:textId="77777777" w:rsidTr="003939DB">
        <w:tc>
          <w:tcPr>
            <w:tcW w:w="2628" w:type="dxa"/>
            <w:shd w:val="clear" w:color="auto" w:fill="auto"/>
          </w:tcPr>
          <w:p w14:paraId="1CD0F1EB" w14:textId="77777777" w:rsidR="00541768" w:rsidRPr="003939DB" w:rsidRDefault="001348E5" w:rsidP="00F7617F">
            <w:pPr>
              <w:pStyle w:val="RH-plattetekst"/>
              <w:rPr>
                <w:rFonts w:ascii="Georgia" w:hAnsi="Georgia" w:cs="Arial"/>
                <w:b/>
                <w:sz w:val="18"/>
                <w:szCs w:val="18"/>
              </w:rPr>
            </w:pPr>
            <w:r>
              <w:rPr>
                <w:rFonts w:ascii="Georgia" w:hAnsi="Georgia" w:cs="Arial"/>
                <w:b/>
                <w:sz w:val="18"/>
                <w:szCs w:val="18"/>
              </w:rPr>
              <w:t>Zaak</w:t>
            </w:r>
            <w:r w:rsidR="0095323F" w:rsidRPr="003939DB">
              <w:rPr>
                <w:rFonts w:ascii="Georgia" w:hAnsi="Georgia" w:cs="Arial"/>
                <w:b/>
                <w:sz w:val="18"/>
                <w:szCs w:val="18"/>
              </w:rPr>
              <w:t>nummer</w:t>
            </w:r>
          </w:p>
        </w:tc>
        <w:tc>
          <w:tcPr>
            <w:tcW w:w="1980" w:type="dxa"/>
            <w:shd w:val="clear" w:color="auto" w:fill="auto"/>
          </w:tcPr>
          <w:p w14:paraId="16DD7E4B" w14:textId="77777777" w:rsidR="0095323F" w:rsidRPr="003939DB" w:rsidRDefault="0095323F" w:rsidP="00F7617F">
            <w:pPr>
              <w:pStyle w:val="RH-plattetekst"/>
              <w:rPr>
                <w:rFonts w:cs="Arial"/>
                <w:sz w:val="18"/>
                <w:szCs w:val="18"/>
              </w:rPr>
            </w:pPr>
          </w:p>
        </w:tc>
        <w:tc>
          <w:tcPr>
            <w:tcW w:w="1620" w:type="dxa"/>
            <w:shd w:val="clear" w:color="auto" w:fill="auto"/>
          </w:tcPr>
          <w:p w14:paraId="4A42C662"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Telefoonn</w:t>
            </w:r>
            <w:r w:rsidR="00787B0E" w:rsidRPr="003939DB">
              <w:rPr>
                <w:rFonts w:ascii="Georgia" w:hAnsi="Georgia" w:cs="Arial"/>
                <w:b/>
                <w:sz w:val="18"/>
                <w:szCs w:val="18"/>
              </w:rPr>
              <w:t>r.</w:t>
            </w:r>
          </w:p>
        </w:tc>
        <w:tc>
          <w:tcPr>
            <w:tcW w:w="2617" w:type="dxa"/>
            <w:shd w:val="clear" w:color="auto" w:fill="auto"/>
          </w:tcPr>
          <w:p w14:paraId="7EC16DD9" w14:textId="7CFDA1BF" w:rsidR="0095323F" w:rsidRPr="003939DB" w:rsidRDefault="001348E5" w:rsidP="00F7617F">
            <w:pPr>
              <w:pStyle w:val="RH-plattetekst"/>
              <w:rPr>
                <w:rFonts w:cs="Arial"/>
                <w:sz w:val="18"/>
                <w:szCs w:val="18"/>
              </w:rPr>
            </w:pPr>
            <w:r>
              <w:rPr>
                <w:rFonts w:cs="Arial"/>
                <w:sz w:val="18"/>
                <w:szCs w:val="18"/>
              </w:rPr>
              <w:t>0255 567</w:t>
            </w:r>
            <w:r w:rsidR="008F7C1F">
              <w:rPr>
                <w:rFonts w:cs="Arial"/>
                <w:sz w:val="18"/>
                <w:szCs w:val="18"/>
              </w:rPr>
              <w:t>200</w:t>
            </w:r>
          </w:p>
        </w:tc>
      </w:tr>
      <w:tr w:rsidR="0020387F" w14:paraId="5A5A1D3F" w14:textId="77777777" w:rsidTr="003939DB">
        <w:tc>
          <w:tcPr>
            <w:tcW w:w="2628" w:type="dxa"/>
            <w:shd w:val="clear" w:color="auto" w:fill="auto"/>
          </w:tcPr>
          <w:p w14:paraId="6003CFBD"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Portefeuillehouder</w:t>
            </w:r>
            <w:r w:rsidR="00A524BB" w:rsidRPr="003939DB">
              <w:rPr>
                <w:rFonts w:ascii="Georgia" w:hAnsi="Georgia" w:cs="Arial"/>
                <w:b/>
                <w:sz w:val="18"/>
                <w:szCs w:val="18"/>
              </w:rPr>
              <w:t>(s)</w:t>
            </w:r>
          </w:p>
        </w:tc>
        <w:tc>
          <w:tcPr>
            <w:tcW w:w="1980" w:type="dxa"/>
            <w:shd w:val="clear" w:color="auto" w:fill="auto"/>
          </w:tcPr>
          <w:p w14:paraId="0D457E99" w14:textId="77777777" w:rsidR="0095323F" w:rsidRPr="003939DB" w:rsidRDefault="001348E5" w:rsidP="00F7617F">
            <w:pPr>
              <w:pStyle w:val="RH-plattetekst"/>
              <w:rPr>
                <w:rFonts w:cs="Arial"/>
                <w:sz w:val="18"/>
                <w:szCs w:val="18"/>
              </w:rPr>
            </w:pPr>
            <w:r>
              <w:rPr>
                <w:rFonts w:cs="Arial"/>
                <w:sz w:val="18"/>
                <w:szCs w:val="18"/>
              </w:rPr>
              <w:t>S. Smeets</w:t>
            </w:r>
          </w:p>
        </w:tc>
        <w:tc>
          <w:tcPr>
            <w:tcW w:w="1620" w:type="dxa"/>
            <w:shd w:val="clear" w:color="auto" w:fill="auto"/>
          </w:tcPr>
          <w:p w14:paraId="3E166D81"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E-mailadres</w:t>
            </w:r>
          </w:p>
        </w:tc>
        <w:tc>
          <w:tcPr>
            <w:tcW w:w="2617" w:type="dxa"/>
            <w:shd w:val="clear" w:color="auto" w:fill="auto"/>
          </w:tcPr>
          <w:p w14:paraId="7D73B0FF" w14:textId="77777777" w:rsidR="0095323F" w:rsidRPr="003939DB" w:rsidRDefault="001348E5" w:rsidP="00F7617F">
            <w:pPr>
              <w:pStyle w:val="RH-plattetekst"/>
              <w:rPr>
                <w:rFonts w:cs="Arial"/>
                <w:sz w:val="18"/>
                <w:szCs w:val="18"/>
              </w:rPr>
            </w:pPr>
            <w:r>
              <w:rPr>
                <w:rFonts w:cs="Arial"/>
                <w:sz w:val="18"/>
                <w:szCs w:val="18"/>
              </w:rPr>
              <w:t>jengels@velsen.nl</w:t>
            </w:r>
          </w:p>
        </w:tc>
      </w:tr>
      <w:tr w:rsidR="0020387F" w14:paraId="7DE8B260" w14:textId="77777777" w:rsidTr="003939DB">
        <w:tc>
          <w:tcPr>
            <w:tcW w:w="2628" w:type="dxa"/>
            <w:shd w:val="clear" w:color="auto" w:fill="auto"/>
          </w:tcPr>
          <w:p w14:paraId="4E20E868" w14:textId="77777777" w:rsidR="0095323F" w:rsidRPr="003939DB" w:rsidRDefault="001348E5" w:rsidP="00F7617F">
            <w:pPr>
              <w:pStyle w:val="RH-plattetekst"/>
              <w:rPr>
                <w:rFonts w:ascii="Georgia" w:hAnsi="Georgia" w:cs="Arial"/>
                <w:b/>
                <w:sz w:val="18"/>
                <w:szCs w:val="18"/>
              </w:rPr>
            </w:pPr>
            <w:r w:rsidRPr="003939DB">
              <w:rPr>
                <w:rFonts w:ascii="Georgia" w:hAnsi="Georgia" w:cs="Arial"/>
                <w:b/>
                <w:sz w:val="18"/>
                <w:szCs w:val="18"/>
              </w:rPr>
              <w:t>Bijlagen</w:t>
            </w:r>
          </w:p>
        </w:tc>
        <w:tc>
          <w:tcPr>
            <w:tcW w:w="1980" w:type="dxa"/>
            <w:shd w:val="clear" w:color="auto" w:fill="auto"/>
          </w:tcPr>
          <w:p w14:paraId="5F80B48C" w14:textId="77777777" w:rsidR="007F2E1D" w:rsidRPr="00B72EEE" w:rsidRDefault="001348E5" w:rsidP="00F7617F">
            <w:pPr>
              <w:pStyle w:val="RH-plattetekst"/>
              <w:rPr>
                <w:rFonts w:cs="Arial"/>
                <w:vanish/>
                <w:sz w:val="18"/>
                <w:szCs w:val="18"/>
              </w:rPr>
            </w:pPr>
            <w:r w:rsidRPr="00B72EEE">
              <w:rPr>
                <w:rFonts w:cs="Arial"/>
                <w:vanish/>
                <w:color w:val="4472C4" w:themeColor="accent1"/>
                <w:sz w:val="20"/>
                <w:szCs w:val="20"/>
              </w:rPr>
              <w:t>Aantal/ geen</w:t>
            </w:r>
          </w:p>
          <w:p w14:paraId="679B45BC" w14:textId="77777777" w:rsidR="0095323F" w:rsidRPr="003939DB" w:rsidRDefault="0095323F" w:rsidP="00F7617F">
            <w:pPr>
              <w:pStyle w:val="RH-plattetekst"/>
              <w:rPr>
                <w:rFonts w:cs="Arial"/>
                <w:sz w:val="18"/>
                <w:szCs w:val="18"/>
              </w:rPr>
            </w:pPr>
          </w:p>
        </w:tc>
        <w:tc>
          <w:tcPr>
            <w:tcW w:w="1620" w:type="dxa"/>
            <w:shd w:val="clear" w:color="auto" w:fill="auto"/>
          </w:tcPr>
          <w:p w14:paraId="4ACF2632" w14:textId="77777777" w:rsidR="0095323F" w:rsidRPr="003939DB" w:rsidRDefault="0095323F" w:rsidP="00F7617F">
            <w:pPr>
              <w:pStyle w:val="RH-plattetekst"/>
              <w:rPr>
                <w:rFonts w:ascii="Georgia" w:hAnsi="Georgia" w:cs="Arial"/>
                <w:b/>
                <w:sz w:val="18"/>
                <w:szCs w:val="18"/>
              </w:rPr>
            </w:pPr>
          </w:p>
        </w:tc>
        <w:tc>
          <w:tcPr>
            <w:tcW w:w="2617" w:type="dxa"/>
            <w:shd w:val="clear" w:color="auto" w:fill="auto"/>
          </w:tcPr>
          <w:p w14:paraId="07F93165" w14:textId="77777777" w:rsidR="0095323F" w:rsidRPr="003939DB" w:rsidRDefault="001348E5" w:rsidP="00F7617F">
            <w:pPr>
              <w:pStyle w:val="RH-plattetekst"/>
              <w:rPr>
                <w:rFonts w:cs="Arial"/>
                <w:sz w:val="18"/>
                <w:szCs w:val="18"/>
              </w:rPr>
            </w:pPr>
            <w:r w:rsidRPr="003939DB">
              <w:rPr>
                <w:rFonts w:cs="Arial"/>
                <w:sz w:val="18"/>
                <w:szCs w:val="18"/>
              </w:rPr>
              <w:t xml:space="preserve"> </w:t>
            </w:r>
          </w:p>
        </w:tc>
      </w:tr>
    </w:tbl>
    <w:p w14:paraId="6310000A" w14:textId="77777777" w:rsidR="0095323F" w:rsidRDefault="0095323F" w:rsidP="0095323F">
      <w:pPr>
        <w:rPr>
          <w:rFonts w:cs="Arial"/>
          <w:b/>
          <w:sz w:val="20"/>
          <w:szCs w:val="20"/>
        </w:rPr>
      </w:pPr>
    </w:p>
    <w:p w14:paraId="77DE6083" w14:textId="77777777" w:rsidR="00DD25D7" w:rsidRPr="0095323F" w:rsidRDefault="00DD25D7" w:rsidP="0095323F">
      <w:pPr>
        <w:rPr>
          <w:rFonts w:cs="Arial"/>
          <w:b/>
          <w:sz w:val="20"/>
          <w:szCs w:val="20"/>
        </w:rPr>
      </w:pPr>
    </w:p>
    <w:p w14:paraId="29297C79" w14:textId="77777777" w:rsidR="0095323F" w:rsidRPr="00001F34" w:rsidRDefault="001348E5" w:rsidP="0095323F">
      <w:pPr>
        <w:rPr>
          <w:rFonts w:ascii="Georgia" w:hAnsi="Georgia" w:cs="Arial"/>
          <w:sz w:val="20"/>
          <w:szCs w:val="20"/>
        </w:rPr>
      </w:pPr>
      <w:r w:rsidRPr="0058684A">
        <w:rPr>
          <w:rFonts w:ascii="Georgia" w:hAnsi="Georgia" w:cs="Arial"/>
          <w:b/>
          <w:sz w:val="18"/>
          <w:szCs w:val="18"/>
        </w:rPr>
        <w:t>Onderwerp:</w:t>
      </w:r>
      <w:bookmarkStart w:id="0" w:name="onderwerp"/>
      <w:r w:rsidRPr="005971B5">
        <w:rPr>
          <w:rFonts w:ascii="Georgia" w:hAnsi="Georgia" w:cs="Arial"/>
          <w:b/>
          <w:sz w:val="18"/>
          <w:szCs w:val="18"/>
        </w:rPr>
        <w:t xml:space="preserve"> </w:t>
      </w:r>
      <w:r>
        <w:rPr>
          <w:rFonts w:ascii="Georgia" w:hAnsi="Georgia" w:cs="Arial"/>
          <w:b/>
          <w:sz w:val="18"/>
          <w:szCs w:val="18"/>
        </w:rPr>
        <w:t>Voortgang haalbaarheidsonderzoek azc locatie Santpoort-Zuid</w:t>
      </w:r>
      <w:r w:rsidR="00AA1397" w:rsidRPr="005971B5">
        <w:rPr>
          <w:rFonts w:ascii="Georgia" w:hAnsi="Georgia" w:cs="Arial"/>
          <w:b/>
          <w:sz w:val="18"/>
          <w:szCs w:val="18"/>
        </w:rPr>
        <w:t xml:space="preserve"> </w:t>
      </w:r>
      <w:bookmarkEnd w:id="0"/>
      <w:r w:rsidR="00001F34" w:rsidRPr="00B72EEE">
        <w:rPr>
          <w:rFonts w:cs="Arial"/>
          <w:vanish/>
          <w:color w:val="4472C4" w:themeColor="accent1"/>
          <w:sz w:val="20"/>
          <w:szCs w:val="20"/>
        </w:rPr>
        <w:t>beschrijf hier kort en helder waar dit bericht over gaat</w:t>
      </w:r>
    </w:p>
    <w:p w14:paraId="3799039A" w14:textId="77777777" w:rsidR="0095323F" w:rsidRPr="0095323F" w:rsidRDefault="0095323F" w:rsidP="0095323F">
      <w:pPr>
        <w:rPr>
          <w:rFonts w:cs="Arial"/>
          <w:b/>
          <w:sz w:val="20"/>
          <w:szCs w:val="20"/>
        </w:rPr>
      </w:pPr>
    </w:p>
    <w:p w14:paraId="042BF607" w14:textId="77777777" w:rsidR="00A524BB" w:rsidRDefault="00A524BB" w:rsidP="0095323F">
      <w:pPr>
        <w:rPr>
          <w:rFonts w:cs="Arial"/>
          <w:sz w:val="20"/>
          <w:szCs w:val="20"/>
        </w:rPr>
      </w:pPr>
    </w:p>
    <w:p w14:paraId="258A1E2C" w14:textId="77777777" w:rsidR="0095323F" w:rsidRDefault="001348E5" w:rsidP="0095323F">
      <w:pPr>
        <w:rPr>
          <w:rFonts w:cs="Arial"/>
          <w:szCs w:val="21"/>
        </w:rPr>
      </w:pPr>
      <w:r w:rsidRPr="0058684A">
        <w:rPr>
          <w:rFonts w:cs="Arial"/>
          <w:szCs w:val="21"/>
        </w:rPr>
        <w:t>Geachte leden van de raad</w:t>
      </w:r>
      <w:r w:rsidR="00A524BB" w:rsidRPr="0058684A">
        <w:rPr>
          <w:rFonts w:cs="Arial"/>
          <w:szCs w:val="21"/>
        </w:rPr>
        <w:t>,</w:t>
      </w:r>
    </w:p>
    <w:p w14:paraId="15C4DEEC" w14:textId="77777777" w:rsidR="00A63DD9" w:rsidRDefault="00A63DD9" w:rsidP="0095323F">
      <w:pPr>
        <w:rPr>
          <w:rFonts w:cs="Arial"/>
          <w:szCs w:val="21"/>
        </w:rPr>
      </w:pPr>
    </w:p>
    <w:p w14:paraId="33749728" w14:textId="4E1D33B1" w:rsidR="00A63DD9" w:rsidRDefault="00A63DD9" w:rsidP="0095323F">
      <w:pPr>
        <w:rPr>
          <w:rFonts w:cs="Arial"/>
          <w:szCs w:val="21"/>
        </w:rPr>
      </w:pPr>
      <w:r>
        <w:rPr>
          <w:rFonts w:cs="Arial"/>
          <w:szCs w:val="21"/>
        </w:rPr>
        <w:t xml:space="preserve">In dit collegebericht informeren wij u over de voortgang van het haalbaarheidsonderzoek naar een azc locatie in Santpoort-Zuid, </w:t>
      </w:r>
      <w:r w:rsidR="00123337">
        <w:rPr>
          <w:rFonts w:cs="Arial"/>
          <w:szCs w:val="21"/>
        </w:rPr>
        <w:t xml:space="preserve">het </w:t>
      </w:r>
      <w:r w:rsidR="009A732A">
        <w:rPr>
          <w:rFonts w:cs="Arial"/>
          <w:szCs w:val="21"/>
        </w:rPr>
        <w:t xml:space="preserve">door </w:t>
      </w:r>
      <w:r w:rsidR="001B4A0D">
        <w:rPr>
          <w:rFonts w:cs="Arial"/>
          <w:szCs w:val="21"/>
        </w:rPr>
        <w:t xml:space="preserve">adviesbureau </w:t>
      </w:r>
      <w:proofErr w:type="spellStart"/>
      <w:r w:rsidR="00123337">
        <w:rPr>
          <w:rFonts w:cs="Arial"/>
          <w:szCs w:val="21"/>
        </w:rPr>
        <w:t>Sweco</w:t>
      </w:r>
      <w:proofErr w:type="spellEnd"/>
      <w:r w:rsidR="00123337">
        <w:rPr>
          <w:rFonts w:cs="Arial"/>
          <w:szCs w:val="21"/>
        </w:rPr>
        <w:t xml:space="preserve"> </w:t>
      </w:r>
      <w:r w:rsidR="001B4A0D">
        <w:rPr>
          <w:rFonts w:cs="Arial"/>
          <w:szCs w:val="21"/>
        </w:rPr>
        <w:t xml:space="preserve">opgestelde </w:t>
      </w:r>
      <w:r w:rsidR="00123337">
        <w:rPr>
          <w:rFonts w:cs="Arial"/>
          <w:szCs w:val="21"/>
        </w:rPr>
        <w:t xml:space="preserve">locatieonderzoek en </w:t>
      </w:r>
      <w:r>
        <w:rPr>
          <w:rFonts w:cs="Arial"/>
          <w:szCs w:val="21"/>
        </w:rPr>
        <w:t xml:space="preserve">het </w:t>
      </w:r>
      <w:r w:rsidR="00DA2CCA">
        <w:rPr>
          <w:rFonts w:cs="Arial"/>
          <w:szCs w:val="21"/>
        </w:rPr>
        <w:t>organisere</w:t>
      </w:r>
      <w:r w:rsidR="008A2B4D">
        <w:rPr>
          <w:rFonts w:cs="Arial"/>
          <w:szCs w:val="21"/>
        </w:rPr>
        <w:t>n</w:t>
      </w:r>
      <w:r w:rsidR="001B4A0D">
        <w:rPr>
          <w:rFonts w:cs="Arial"/>
          <w:szCs w:val="21"/>
        </w:rPr>
        <w:t xml:space="preserve"> </w:t>
      </w:r>
      <w:r>
        <w:rPr>
          <w:rFonts w:cs="Arial"/>
          <w:szCs w:val="21"/>
        </w:rPr>
        <w:t xml:space="preserve">van de beeldvormende sessie </w:t>
      </w:r>
      <w:r w:rsidR="008A2B4D">
        <w:rPr>
          <w:rFonts w:cs="Arial"/>
          <w:szCs w:val="21"/>
        </w:rPr>
        <w:t xml:space="preserve">op een later tijdstip, </w:t>
      </w:r>
      <w:r>
        <w:rPr>
          <w:rFonts w:cs="Arial"/>
          <w:szCs w:val="21"/>
        </w:rPr>
        <w:t>na de zomer</w:t>
      </w:r>
      <w:r w:rsidR="00123337">
        <w:rPr>
          <w:rFonts w:cs="Arial"/>
          <w:szCs w:val="21"/>
        </w:rPr>
        <w:t>.</w:t>
      </w:r>
    </w:p>
    <w:p w14:paraId="1FB37D3A" w14:textId="77777777" w:rsidR="00A63DD9" w:rsidRDefault="00A63DD9" w:rsidP="0095323F">
      <w:pPr>
        <w:rPr>
          <w:rFonts w:cs="Arial"/>
          <w:szCs w:val="21"/>
        </w:rPr>
      </w:pPr>
    </w:p>
    <w:p w14:paraId="4C00427C" w14:textId="266E2826" w:rsidR="00A63DD9" w:rsidRDefault="006337BF" w:rsidP="0095323F">
      <w:pPr>
        <w:rPr>
          <w:rFonts w:cs="Arial"/>
          <w:b/>
          <w:bCs/>
          <w:szCs w:val="21"/>
        </w:rPr>
      </w:pPr>
      <w:r>
        <w:rPr>
          <w:rFonts w:cs="Arial"/>
          <w:b/>
          <w:bCs/>
          <w:szCs w:val="21"/>
        </w:rPr>
        <w:t>Inleidi</w:t>
      </w:r>
      <w:r w:rsidR="0068272B">
        <w:rPr>
          <w:rFonts w:cs="Arial"/>
          <w:b/>
          <w:bCs/>
          <w:szCs w:val="21"/>
        </w:rPr>
        <w:t>ng</w:t>
      </w:r>
    </w:p>
    <w:p w14:paraId="46DB1237" w14:textId="596455EF" w:rsidR="006337BF" w:rsidRDefault="006337BF" w:rsidP="006337BF">
      <w:pPr>
        <w:rPr>
          <w:rStyle w:val="eop"/>
          <w:rFonts w:cs="Arial"/>
          <w:sz w:val="22"/>
        </w:rPr>
      </w:pPr>
      <w:r w:rsidRPr="008C41F2">
        <w:rPr>
          <w:rStyle w:val="normaltextrun"/>
          <w:rFonts w:cs="Arial"/>
        </w:rPr>
        <w:t>Op dit moment vindt er een haalbaarheidsonderzoek plaats voor</w:t>
      </w:r>
      <w:r>
        <w:rPr>
          <w:rStyle w:val="normaltextrun"/>
          <w:rFonts w:cs="Arial"/>
        </w:rPr>
        <w:t xml:space="preserve"> een azc locatie op land</w:t>
      </w:r>
      <w:r w:rsidR="0068272B">
        <w:rPr>
          <w:rStyle w:val="normaltextrun"/>
          <w:rFonts w:cs="Arial"/>
        </w:rPr>
        <w:t xml:space="preserve"> </w:t>
      </w:r>
      <w:r>
        <w:rPr>
          <w:rStyle w:val="normaltextrun"/>
          <w:rFonts w:cs="Arial"/>
        </w:rPr>
        <w:t>in Velsen.</w:t>
      </w:r>
      <w:r w:rsidRPr="008C41F2">
        <w:rPr>
          <w:rStyle w:val="normaltextrun"/>
          <w:rFonts w:cs="Arial"/>
        </w:rPr>
        <w:t xml:space="preserve"> Het college voert </w:t>
      </w:r>
      <w:r w:rsidR="00DA2CCA">
        <w:rPr>
          <w:rStyle w:val="normaltextrun"/>
          <w:rFonts w:cs="Arial"/>
        </w:rPr>
        <w:t xml:space="preserve">hiervoor </w:t>
      </w:r>
      <w:r w:rsidRPr="008C41F2">
        <w:rPr>
          <w:rStyle w:val="normaltextrun"/>
          <w:rFonts w:cs="Arial"/>
        </w:rPr>
        <w:t xml:space="preserve">het raadbesluit uit van 22 mei 2023 waarin de gemeenteraad het college de opdracht heeft gegeven om te onderzoeken op welke locatie opvang op land duurzaam gerealiseerd kan worden. </w:t>
      </w:r>
      <w:r w:rsidR="004D1AA0">
        <w:rPr>
          <w:rStyle w:val="normaltextrun"/>
          <w:rFonts w:cs="Arial"/>
        </w:rPr>
        <w:t>De opdracht</w:t>
      </w:r>
      <w:r w:rsidR="009866C4">
        <w:rPr>
          <w:rStyle w:val="normaltextrun"/>
          <w:rFonts w:cs="Arial"/>
        </w:rPr>
        <w:t xml:space="preserve"> hield in</w:t>
      </w:r>
      <w:r w:rsidRPr="008C41F2">
        <w:rPr>
          <w:rStyle w:val="normaltextrun"/>
          <w:rFonts w:cs="Arial"/>
        </w:rPr>
        <w:t xml:space="preserve"> hierbij </w:t>
      </w:r>
      <w:r>
        <w:rPr>
          <w:rStyle w:val="normaltextrun"/>
          <w:rFonts w:cs="Arial"/>
        </w:rPr>
        <w:t xml:space="preserve">primair </w:t>
      </w:r>
      <w:r w:rsidRPr="008C41F2">
        <w:rPr>
          <w:rStyle w:val="normaltextrun"/>
          <w:rFonts w:cs="Arial"/>
        </w:rPr>
        <w:t xml:space="preserve">in te zetten op de locatie Handgraaf of sportpark De </w:t>
      </w:r>
      <w:proofErr w:type="spellStart"/>
      <w:r w:rsidRPr="008C41F2">
        <w:rPr>
          <w:rStyle w:val="normaltextrun"/>
          <w:rFonts w:cs="Arial"/>
        </w:rPr>
        <w:t>Elta</w:t>
      </w:r>
      <w:proofErr w:type="spellEnd"/>
      <w:r w:rsidRPr="008C41F2">
        <w:rPr>
          <w:rStyle w:val="normaltextrun"/>
          <w:rFonts w:cs="Arial"/>
        </w:rPr>
        <w:t xml:space="preserve">, </w:t>
      </w:r>
      <w:r w:rsidR="00210395">
        <w:rPr>
          <w:rStyle w:val="normaltextrun"/>
          <w:rFonts w:cs="Arial"/>
        </w:rPr>
        <w:t>en</w:t>
      </w:r>
      <w:r w:rsidRPr="008C41F2">
        <w:rPr>
          <w:rStyle w:val="normaltextrun"/>
          <w:rFonts w:cs="Arial"/>
        </w:rPr>
        <w:t xml:space="preserve"> de mogelijkheden voor andere locaties in ogenschouw te houden voor het geval dat opvang op deze locaties niet voldoende of niet mogelijk blijkt te zijn.</w:t>
      </w:r>
      <w:r w:rsidRPr="008C41F2">
        <w:rPr>
          <w:rStyle w:val="eop"/>
          <w:rFonts w:cs="Arial"/>
          <w:sz w:val="22"/>
        </w:rPr>
        <w:t> </w:t>
      </w:r>
    </w:p>
    <w:p w14:paraId="4F06CC42" w14:textId="77777777" w:rsidR="006337BF" w:rsidRDefault="006337BF" w:rsidP="0095323F">
      <w:pPr>
        <w:rPr>
          <w:rFonts w:cs="Arial"/>
          <w:b/>
          <w:bCs/>
          <w:szCs w:val="21"/>
        </w:rPr>
      </w:pPr>
    </w:p>
    <w:p w14:paraId="38F670F2" w14:textId="1C6ADFCD" w:rsidR="00296F26" w:rsidRPr="005E46F8" w:rsidRDefault="00296F26" w:rsidP="0095323F">
      <w:pPr>
        <w:rPr>
          <w:rFonts w:cs="Arial"/>
          <w:b/>
          <w:bCs/>
          <w:szCs w:val="21"/>
        </w:rPr>
      </w:pPr>
      <w:r w:rsidRPr="005E46F8">
        <w:rPr>
          <w:rFonts w:cs="Arial"/>
          <w:b/>
          <w:bCs/>
          <w:szCs w:val="21"/>
        </w:rPr>
        <w:t>Leidraa</w:t>
      </w:r>
      <w:r w:rsidR="002865CA" w:rsidRPr="005E46F8">
        <w:rPr>
          <w:rFonts w:cs="Arial"/>
          <w:b/>
          <w:bCs/>
          <w:szCs w:val="21"/>
        </w:rPr>
        <w:t>d</w:t>
      </w:r>
      <w:r w:rsidRPr="005E46F8">
        <w:rPr>
          <w:rFonts w:cs="Arial"/>
          <w:b/>
          <w:bCs/>
          <w:szCs w:val="21"/>
        </w:rPr>
        <w:t xml:space="preserve"> grote projecten</w:t>
      </w:r>
    </w:p>
    <w:p w14:paraId="05D7E308" w14:textId="336C8A0D" w:rsidR="005E46F8" w:rsidRPr="005E46F8" w:rsidRDefault="005E46F8" w:rsidP="005E46F8">
      <w:pPr>
        <w:rPr>
          <w:szCs w:val="21"/>
        </w:rPr>
      </w:pPr>
      <w:r w:rsidRPr="005E46F8">
        <w:rPr>
          <w:szCs w:val="21"/>
        </w:rPr>
        <w:t xml:space="preserve">Op 28 september </w:t>
      </w:r>
      <w:r w:rsidR="00210395">
        <w:rPr>
          <w:szCs w:val="21"/>
        </w:rPr>
        <w:t xml:space="preserve">2023 </w:t>
      </w:r>
      <w:r w:rsidRPr="005E46F8">
        <w:rPr>
          <w:szCs w:val="21"/>
        </w:rPr>
        <w:t xml:space="preserve">stelde de gemeenteraad de Leidraad grote projecten vast. Op 27 maart 2024 nam de gemeenteraad het besluit om het haalbaarheidsonderzoek naar </w:t>
      </w:r>
      <w:r w:rsidR="003373C7">
        <w:rPr>
          <w:szCs w:val="21"/>
        </w:rPr>
        <w:t xml:space="preserve">een locatie voor een </w:t>
      </w:r>
      <w:r w:rsidRPr="005E46F8">
        <w:rPr>
          <w:szCs w:val="21"/>
        </w:rPr>
        <w:t>asielzoekerscentrum aan te wijzen als groot project. Met de leidraad beschikt de gemeente over heldere afspraken over de momenten waarop de raad in grote projecten wordt geïnformeerd of ter besluitvorming wordt ingeschakeld</w:t>
      </w:r>
      <w:r w:rsidR="003373C7">
        <w:rPr>
          <w:szCs w:val="21"/>
        </w:rPr>
        <w:t>. Zo kan</w:t>
      </w:r>
      <w:r w:rsidRPr="005E46F8">
        <w:rPr>
          <w:szCs w:val="21"/>
        </w:rPr>
        <w:t xml:space="preserve"> </w:t>
      </w:r>
      <w:r w:rsidR="0068272B">
        <w:rPr>
          <w:szCs w:val="21"/>
        </w:rPr>
        <w:t xml:space="preserve">de raad </w:t>
      </w:r>
      <w:r w:rsidRPr="005E46F8">
        <w:rPr>
          <w:szCs w:val="21"/>
        </w:rPr>
        <w:t xml:space="preserve">haar </w:t>
      </w:r>
      <w:proofErr w:type="spellStart"/>
      <w:r w:rsidRPr="005E46F8">
        <w:rPr>
          <w:szCs w:val="21"/>
        </w:rPr>
        <w:t>kaderstellende</w:t>
      </w:r>
      <w:proofErr w:type="spellEnd"/>
      <w:r w:rsidRPr="005E46F8">
        <w:rPr>
          <w:szCs w:val="21"/>
        </w:rPr>
        <w:t xml:space="preserve"> en controlerende rol goed uitvoeren. </w:t>
      </w:r>
    </w:p>
    <w:p w14:paraId="462D5A3C" w14:textId="77777777" w:rsidR="005E46F8" w:rsidRPr="005E46F8" w:rsidRDefault="005E46F8" w:rsidP="005E46F8">
      <w:pPr>
        <w:rPr>
          <w:szCs w:val="21"/>
        </w:rPr>
      </w:pPr>
    </w:p>
    <w:p w14:paraId="54EB8FB4" w14:textId="4CE8940E" w:rsidR="005E46F8" w:rsidRPr="005E46F8" w:rsidRDefault="005E46F8" w:rsidP="005E46F8">
      <w:pPr>
        <w:rPr>
          <w:szCs w:val="21"/>
        </w:rPr>
      </w:pPr>
      <w:r w:rsidRPr="005E46F8">
        <w:rPr>
          <w:szCs w:val="21"/>
        </w:rPr>
        <w:t xml:space="preserve">Het project </w:t>
      </w:r>
      <w:r w:rsidR="003373C7">
        <w:rPr>
          <w:szCs w:val="21"/>
        </w:rPr>
        <w:t>zit</w:t>
      </w:r>
      <w:r w:rsidRPr="005E46F8">
        <w:rPr>
          <w:szCs w:val="21"/>
        </w:rPr>
        <w:t xml:space="preserve"> in de initiatieffase. We betrekken de inwoners van Santpoort-Zuid bij een omvangrijk participatietraject. Daarnaast vindt er regelmatig afstemming met het COA en de provincie plaats. </w:t>
      </w:r>
    </w:p>
    <w:p w14:paraId="6BF4D969" w14:textId="692E818E" w:rsidR="005E46F8" w:rsidRDefault="005E46F8" w:rsidP="005E46F8">
      <w:pPr>
        <w:rPr>
          <w:szCs w:val="21"/>
        </w:rPr>
      </w:pPr>
      <w:r w:rsidRPr="005E46F8">
        <w:rPr>
          <w:szCs w:val="21"/>
        </w:rPr>
        <w:t>De initiatieffase kan uitmonden in een besluit om dit grote project</w:t>
      </w:r>
      <w:r w:rsidR="000968EF">
        <w:rPr>
          <w:szCs w:val="21"/>
        </w:rPr>
        <w:t>, het realiseren van een azc,</w:t>
      </w:r>
      <w:r w:rsidRPr="005E46F8">
        <w:rPr>
          <w:szCs w:val="21"/>
        </w:rPr>
        <w:t xml:space="preserve"> voort te zetten. </w:t>
      </w:r>
    </w:p>
    <w:p w14:paraId="720BCDD6" w14:textId="77777777" w:rsidR="007A3A42" w:rsidRPr="005E46F8" w:rsidRDefault="007A3A42" w:rsidP="005E46F8">
      <w:pPr>
        <w:rPr>
          <w:szCs w:val="21"/>
        </w:rPr>
      </w:pPr>
    </w:p>
    <w:p w14:paraId="5F8E8994" w14:textId="4870C0BB" w:rsidR="00756BC3" w:rsidRDefault="00756BC3" w:rsidP="00756BC3">
      <w:pPr>
        <w:rPr>
          <w:szCs w:val="21"/>
        </w:rPr>
      </w:pPr>
      <w:r w:rsidRPr="005E46F8">
        <w:rPr>
          <w:szCs w:val="21"/>
        </w:rPr>
        <w:lastRenderedPageBreak/>
        <w:t xml:space="preserve">Ondanks dat we nog niet alle informatie en onderzoeken hebben, vinden we het belangrijk om met de raad te delen wat we wel al hebben. </w:t>
      </w:r>
    </w:p>
    <w:p w14:paraId="22CCA45C" w14:textId="7A40CF86" w:rsidR="005E46F8" w:rsidRPr="005E46F8" w:rsidRDefault="005E46F8" w:rsidP="005E46F8">
      <w:pPr>
        <w:rPr>
          <w:szCs w:val="21"/>
        </w:rPr>
      </w:pPr>
      <w:r w:rsidRPr="005E46F8">
        <w:rPr>
          <w:szCs w:val="21"/>
        </w:rPr>
        <w:t>Wat haalden we tot nu toe op in het participatietraject en de ruimtelijke onderzoeken? En hoe ziet het verdere proces eruit?</w:t>
      </w:r>
    </w:p>
    <w:p w14:paraId="1B9308C0" w14:textId="77777777" w:rsidR="00243FD5" w:rsidRDefault="00243FD5" w:rsidP="005E46F8">
      <w:pPr>
        <w:rPr>
          <w:szCs w:val="21"/>
        </w:rPr>
      </w:pPr>
    </w:p>
    <w:p w14:paraId="09AA8163" w14:textId="38B4016E" w:rsidR="00D86DF0" w:rsidRPr="00D86DF0" w:rsidRDefault="00D86DF0" w:rsidP="005E46F8">
      <w:pPr>
        <w:rPr>
          <w:b/>
          <w:bCs/>
          <w:szCs w:val="21"/>
        </w:rPr>
      </w:pPr>
      <w:r>
        <w:rPr>
          <w:b/>
          <w:bCs/>
          <w:szCs w:val="21"/>
        </w:rPr>
        <w:t xml:space="preserve">Participatietraject </w:t>
      </w:r>
    </w:p>
    <w:p w14:paraId="1120194C" w14:textId="77777777" w:rsidR="00D86DF0" w:rsidRPr="00D86DF0" w:rsidRDefault="00D86DF0" w:rsidP="00D86DF0">
      <w:pPr>
        <w:rPr>
          <w:szCs w:val="21"/>
          <w:lang w:eastAsia="nl-NL"/>
        </w:rPr>
      </w:pPr>
      <w:r w:rsidRPr="00D86DF0">
        <w:rPr>
          <w:szCs w:val="21"/>
          <w:lang w:eastAsia="nl-NL"/>
        </w:rPr>
        <w:t>Het participatieproces richt zich op de onderzoeksfase waarin we de haalbaarheid van de locaties onderzoeken. Vanwege de impact op de leefomgeving is dit een groot participatieproject. Het participatiedoel is om de expertise, wensen en belangen van omwonenden en andere belanghebbenden mee te nemen in dit project. We maken de verschillende belangen inzichtelijk en bespreekbaar. En met de participatie verbeteren we de kwaliteit van het onderzoek.</w:t>
      </w:r>
    </w:p>
    <w:p w14:paraId="17772F3C" w14:textId="3050B93E" w:rsidR="00D86DF0" w:rsidRPr="00D86DF0" w:rsidRDefault="00D86DF0" w:rsidP="00D86DF0">
      <w:pPr>
        <w:rPr>
          <w:szCs w:val="21"/>
          <w:lang w:eastAsia="nl-NL"/>
        </w:rPr>
      </w:pPr>
      <w:r w:rsidRPr="00D86DF0">
        <w:rPr>
          <w:szCs w:val="21"/>
          <w:lang w:eastAsia="nl-NL"/>
        </w:rPr>
        <w:t xml:space="preserve">De participatievraag is:  </w:t>
      </w:r>
    </w:p>
    <w:p w14:paraId="525BD43B" w14:textId="77777777" w:rsidR="00D86DF0" w:rsidRPr="00D86DF0" w:rsidRDefault="00D86DF0" w:rsidP="00D86DF0">
      <w:pPr>
        <w:rPr>
          <w:szCs w:val="21"/>
          <w:lang w:eastAsia="nl-NL"/>
        </w:rPr>
      </w:pPr>
    </w:p>
    <w:p w14:paraId="27E9C78F" w14:textId="77777777" w:rsidR="00D86DF0" w:rsidRPr="00D86DF0" w:rsidRDefault="00D86DF0" w:rsidP="00D86DF0">
      <w:pPr>
        <w:rPr>
          <w:i/>
          <w:iCs/>
          <w:szCs w:val="21"/>
          <w:lang w:eastAsia="nl-NL"/>
        </w:rPr>
      </w:pPr>
      <w:r w:rsidRPr="00D86DF0">
        <w:rPr>
          <w:i/>
          <w:iCs/>
          <w:szCs w:val="21"/>
          <w:lang w:eastAsia="nl-NL"/>
        </w:rPr>
        <w:t xml:space="preserve">Is het mogelijk om voor de lange termijn vluchtelingen op te vangen in Santpoort-Zuid, locatie De </w:t>
      </w:r>
      <w:proofErr w:type="spellStart"/>
      <w:r w:rsidRPr="00D86DF0">
        <w:rPr>
          <w:i/>
          <w:iCs/>
          <w:szCs w:val="21"/>
          <w:lang w:eastAsia="nl-NL"/>
        </w:rPr>
        <w:t>Elta</w:t>
      </w:r>
      <w:proofErr w:type="spellEnd"/>
      <w:r w:rsidRPr="00D86DF0">
        <w:rPr>
          <w:i/>
          <w:iCs/>
          <w:szCs w:val="21"/>
          <w:lang w:eastAsia="nl-NL"/>
        </w:rPr>
        <w:t xml:space="preserve"> of Handgraaf?</w:t>
      </w:r>
    </w:p>
    <w:p w14:paraId="4E99708C" w14:textId="77777777" w:rsidR="00D86DF0" w:rsidRPr="00D86DF0" w:rsidRDefault="00D86DF0" w:rsidP="00D86DF0">
      <w:pPr>
        <w:rPr>
          <w:szCs w:val="21"/>
          <w:lang w:eastAsia="nl-NL"/>
        </w:rPr>
      </w:pPr>
    </w:p>
    <w:p w14:paraId="6F7F7C27" w14:textId="23DF504C" w:rsidR="00D86DF0" w:rsidRPr="00D86DF0" w:rsidRDefault="00D86DF0" w:rsidP="00D86DF0">
      <w:pPr>
        <w:rPr>
          <w:szCs w:val="21"/>
          <w:lang w:eastAsia="nl-NL"/>
        </w:rPr>
      </w:pPr>
      <w:r w:rsidRPr="00D86DF0">
        <w:rPr>
          <w:szCs w:val="21"/>
          <w:lang w:eastAsia="nl-NL"/>
        </w:rPr>
        <w:t>Het participatieniveau is raadplegen, niet meebeslissen. De participatieruimte is het adviseren van de raad over de participatievraag en het maken van het participatieverslag</w:t>
      </w:r>
      <w:r w:rsidR="000968EF">
        <w:rPr>
          <w:szCs w:val="21"/>
          <w:lang w:eastAsia="nl-NL"/>
        </w:rPr>
        <w:t xml:space="preserve"> samen met de leden van de klankbordgroep</w:t>
      </w:r>
      <w:r w:rsidRPr="00D86DF0">
        <w:rPr>
          <w:szCs w:val="21"/>
          <w:lang w:eastAsia="nl-NL"/>
        </w:rPr>
        <w:t xml:space="preserve">. Het participatieverslag is een onderdeel van het adviesvoorstel naar de raad. De gemeenteraad neemt de uiteindelijke beslissing </w:t>
      </w:r>
      <w:r w:rsidR="000968EF">
        <w:rPr>
          <w:szCs w:val="21"/>
          <w:lang w:eastAsia="nl-NL"/>
        </w:rPr>
        <w:t xml:space="preserve">of het mogelijk is om voor de lange termijn vluchtelingen op te vangen in Santpoort-Zuid, op locatie Handgraaf of De </w:t>
      </w:r>
      <w:proofErr w:type="spellStart"/>
      <w:r w:rsidR="000968EF">
        <w:rPr>
          <w:szCs w:val="21"/>
          <w:lang w:eastAsia="nl-NL"/>
        </w:rPr>
        <w:t>Elta</w:t>
      </w:r>
      <w:proofErr w:type="spellEnd"/>
      <w:r w:rsidR="000968EF">
        <w:rPr>
          <w:szCs w:val="21"/>
          <w:lang w:eastAsia="nl-NL"/>
        </w:rPr>
        <w:t xml:space="preserve">. Dit doet de raad </w:t>
      </w:r>
      <w:r w:rsidRPr="00D86DF0">
        <w:rPr>
          <w:szCs w:val="21"/>
          <w:lang w:eastAsia="nl-NL"/>
        </w:rPr>
        <w:t>op basis van de beschikbare kennis</w:t>
      </w:r>
      <w:r w:rsidR="0049677F">
        <w:rPr>
          <w:szCs w:val="21"/>
          <w:lang w:eastAsia="nl-NL"/>
        </w:rPr>
        <w:t>, zij</w:t>
      </w:r>
      <w:r w:rsidRPr="00D86DF0">
        <w:rPr>
          <w:szCs w:val="21"/>
          <w:lang w:eastAsia="nl-NL"/>
        </w:rPr>
        <w:t xml:space="preserve"> wijkt alleen beargumenteerd af van het door inwoners aangeboden advies.</w:t>
      </w:r>
    </w:p>
    <w:p w14:paraId="50CE2DB1" w14:textId="77777777" w:rsidR="00243FD5" w:rsidRPr="005E46F8" w:rsidRDefault="00243FD5" w:rsidP="005E46F8">
      <w:pPr>
        <w:rPr>
          <w:szCs w:val="21"/>
        </w:rPr>
      </w:pPr>
    </w:p>
    <w:p w14:paraId="0C572DFE" w14:textId="79B952BF" w:rsidR="00B1578E" w:rsidRPr="00B1578E" w:rsidRDefault="00DA4C4A" w:rsidP="00B1578E">
      <w:pPr>
        <w:rPr>
          <w:b/>
          <w:bCs/>
          <w:szCs w:val="21"/>
          <w:lang w:eastAsia="nl-NL"/>
        </w:rPr>
      </w:pPr>
      <w:r>
        <w:rPr>
          <w:b/>
          <w:bCs/>
          <w:szCs w:val="21"/>
          <w:lang w:eastAsia="nl-NL"/>
        </w:rPr>
        <w:t xml:space="preserve">Wat </w:t>
      </w:r>
      <w:r w:rsidR="00BD626B">
        <w:rPr>
          <w:b/>
          <w:bCs/>
          <w:szCs w:val="21"/>
          <w:lang w:eastAsia="nl-NL"/>
        </w:rPr>
        <w:t>gebeurde er tot nu toe?</w:t>
      </w:r>
    </w:p>
    <w:p w14:paraId="078C1D6D" w14:textId="77777777" w:rsidR="00B1578E" w:rsidRPr="00B1578E" w:rsidRDefault="00B1578E" w:rsidP="00B1578E">
      <w:pPr>
        <w:rPr>
          <w:b/>
          <w:bCs/>
          <w:szCs w:val="21"/>
        </w:rPr>
      </w:pPr>
    </w:p>
    <w:p w14:paraId="2551A243" w14:textId="77777777" w:rsidR="00B1578E" w:rsidRPr="00B1578E" w:rsidRDefault="00B1578E" w:rsidP="00B1578E">
      <w:pPr>
        <w:rPr>
          <w:szCs w:val="21"/>
          <w:u w:val="single"/>
        </w:rPr>
      </w:pPr>
      <w:r w:rsidRPr="00B1578E">
        <w:rPr>
          <w:szCs w:val="21"/>
          <w:u w:val="single"/>
        </w:rPr>
        <w:t>Klankbordgroep</w:t>
      </w:r>
    </w:p>
    <w:p w14:paraId="47CA98A4" w14:textId="61A9AEC5" w:rsidR="00B1578E" w:rsidRPr="00B1578E" w:rsidRDefault="00B1578E" w:rsidP="00B1578E">
      <w:pPr>
        <w:rPr>
          <w:szCs w:val="21"/>
        </w:rPr>
      </w:pPr>
      <w:r w:rsidRPr="00B1578E">
        <w:rPr>
          <w:szCs w:val="21"/>
        </w:rPr>
        <w:t xml:space="preserve">99 inwoners meldden zich in eerste instantie </w:t>
      </w:r>
      <w:r w:rsidR="007167CC">
        <w:rPr>
          <w:szCs w:val="21"/>
        </w:rPr>
        <w:t xml:space="preserve">(juni 2023) </w:t>
      </w:r>
      <w:r w:rsidRPr="00B1578E">
        <w:rPr>
          <w:szCs w:val="21"/>
        </w:rPr>
        <w:t xml:space="preserve">aan voor de klankbordgroep. Het college </w:t>
      </w:r>
      <w:r w:rsidR="007167CC">
        <w:rPr>
          <w:szCs w:val="21"/>
        </w:rPr>
        <w:t>hield</w:t>
      </w:r>
      <w:r w:rsidR="007167CC" w:rsidRPr="00B1578E">
        <w:rPr>
          <w:szCs w:val="21"/>
        </w:rPr>
        <w:t xml:space="preserve"> </w:t>
      </w:r>
      <w:r w:rsidR="007167CC">
        <w:rPr>
          <w:szCs w:val="21"/>
        </w:rPr>
        <w:t>vervolgens</w:t>
      </w:r>
      <w:r w:rsidR="007167CC" w:rsidRPr="00B1578E">
        <w:rPr>
          <w:szCs w:val="21"/>
        </w:rPr>
        <w:t xml:space="preserve"> </w:t>
      </w:r>
      <w:r w:rsidRPr="00B1578E">
        <w:rPr>
          <w:szCs w:val="21"/>
        </w:rPr>
        <w:t>tijdelijk pas op de plaats vanwege de val van het kabinet. Daarna kregen inwoners tot en met 21 oktober de tijd om zich aan te melden voor de klankbordgroep. Momenteel bestaat de klankbordgroep uit 136 leden.</w:t>
      </w:r>
    </w:p>
    <w:p w14:paraId="424E9D2D" w14:textId="77777777" w:rsidR="00B1578E" w:rsidRPr="00B1578E" w:rsidRDefault="00B1578E" w:rsidP="00B1578E">
      <w:pPr>
        <w:rPr>
          <w:szCs w:val="21"/>
        </w:rPr>
      </w:pPr>
    </w:p>
    <w:p w14:paraId="5CF099C4" w14:textId="77777777" w:rsidR="00B1578E" w:rsidRPr="00B1578E" w:rsidRDefault="00B1578E" w:rsidP="00B1578E">
      <w:pPr>
        <w:rPr>
          <w:szCs w:val="21"/>
          <w:u w:val="single"/>
        </w:rPr>
      </w:pPr>
      <w:r w:rsidRPr="00B1578E">
        <w:rPr>
          <w:szCs w:val="21"/>
          <w:u w:val="single"/>
        </w:rPr>
        <w:t>Inwonersavonden in de Boemel voor direct omwonenden</w:t>
      </w:r>
    </w:p>
    <w:p w14:paraId="03589864" w14:textId="126644F6" w:rsidR="00B1578E" w:rsidRPr="00B1578E" w:rsidRDefault="00B1578E" w:rsidP="00B1578E">
      <w:pPr>
        <w:rPr>
          <w:szCs w:val="21"/>
        </w:rPr>
      </w:pPr>
      <w:r w:rsidRPr="00B1578E">
        <w:rPr>
          <w:szCs w:val="21"/>
        </w:rPr>
        <w:t xml:space="preserve">Op 18 en 19 december </w:t>
      </w:r>
      <w:r w:rsidR="007167CC">
        <w:rPr>
          <w:szCs w:val="21"/>
        </w:rPr>
        <w:t xml:space="preserve">2023 </w:t>
      </w:r>
      <w:r w:rsidRPr="00B1578E">
        <w:rPr>
          <w:szCs w:val="21"/>
        </w:rPr>
        <w:t xml:space="preserve">organiseerden we twee inwonersavonden in de Boemel in Santpoort-Zuid voor de direct omwonenden. </w:t>
      </w:r>
      <w:r w:rsidR="008E77C6">
        <w:rPr>
          <w:szCs w:val="21"/>
        </w:rPr>
        <w:t>Deze waren</w:t>
      </w:r>
      <w:r w:rsidRPr="00B1578E">
        <w:rPr>
          <w:szCs w:val="21"/>
        </w:rPr>
        <w:t xml:space="preserve"> bedoeld om specifiek deze doelgroep de tot dan toe bekende informatie te geven. Uit de samenstelling van de klankbordgroep bleek </w:t>
      </w:r>
      <w:r w:rsidR="008E77C6">
        <w:rPr>
          <w:szCs w:val="21"/>
        </w:rPr>
        <w:t xml:space="preserve">namelijk </w:t>
      </w:r>
      <w:r w:rsidRPr="00B1578E">
        <w:rPr>
          <w:szCs w:val="21"/>
        </w:rPr>
        <w:t xml:space="preserve">dat de doelgroep die direct aangrenzend aan De </w:t>
      </w:r>
      <w:proofErr w:type="spellStart"/>
      <w:r w:rsidRPr="00B1578E">
        <w:rPr>
          <w:szCs w:val="21"/>
        </w:rPr>
        <w:t>Elta</w:t>
      </w:r>
      <w:proofErr w:type="spellEnd"/>
      <w:r w:rsidRPr="00B1578E">
        <w:rPr>
          <w:szCs w:val="21"/>
        </w:rPr>
        <w:t xml:space="preserve"> en Handgraaf woont</w:t>
      </w:r>
      <w:r w:rsidR="008E77C6">
        <w:rPr>
          <w:szCs w:val="21"/>
        </w:rPr>
        <w:t>,</w:t>
      </w:r>
      <w:r w:rsidRPr="00B1578E">
        <w:rPr>
          <w:szCs w:val="21"/>
        </w:rPr>
        <w:t xml:space="preserve"> ondervertegenwoordigd was in de klankbordgroep. Naar aanleiding van deze avonden kwamen er ongeveer 30 aanmeldingen voor de klankbordgroep bij.</w:t>
      </w:r>
    </w:p>
    <w:p w14:paraId="78DADD76" w14:textId="77777777" w:rsidR="00B1578E" w:rsidRPr="00B1578E" w:rsidRDefault="00B1578E" w:rsidP="00B1578E">
      <w:pPr>
        <w:rPr>
          <w:szCs w:val="21"/>
          <w:u w:val="single"/>
        </w:rPr>
      </w:pPr>
    </w:p>
    <w:p w14:paraId="7F6EED5A" w14:textId="77777777" w:rsidR="00B1578E" w:rsidRPr="00B1578E" w:rsidRDefault="00B1578E" w:rsidP="00B1578E">
      <w:pPr>
        <w:rPr>
          <w:szCs w:val="21"/>
          <w:u w:val="single"/>
        </w:rPr>
      </w:pPr>
      <w:r w:rsidRPr="00B1578E">
        <w:rPr>
          <w:szCs w:val="21"/>
          <w:u w:val="single"/>
        </w:rPr>
        <w:t>Nieuwsbrieven</w:t>
      </w:r>
    </w:p>
    <w:p w14:paraId="5D948EB4" w14:textId="77777777" w:rsidR="00B1578E" w:rsidRPr="00B1578E" w:rsidRDefault="00B1578E" w:rsidP="00B1578E">
      <w:pPr>
        <w:rPr>
          <w:szCs w:val="21"/>
        </w:rPr>
      </w:pPr>
      <w:r w:rsidRPr="00B1578E">
        <w:rPr>
          <w:szCs w:val="21"/>
        </w:rPr>
        <w:t>In oktober 2023 startten we met het versturen van online nieuwsbrieven naar geïnteresseerden. Inmiddels ontvangen 367 mensen de nieuwsbrief en verstuurden we 11 nieuwsbrieven.</w:t>
      </w:r>
    </w:p>
    <w:p w14:paraId="273376B8" w14:textId="77777777" w:rsidR="00B1578E" w:rsidRPr="00B1578E" w:rsidRDefault="00B1578E" w:rsidP="00B1578E">
      <w:pPr>
        <w:rPr>
          <w:szCs w:val="21"/>
          <w:u w:val="single"/>
        </w:rPr>
      </w:pPr>
    </w:p>
    <w:p w14:paraId="7C5E36D3" w14:textId="77777777" w:rsidR="00B1578E" w:rsidRPr="00B1578E" w:rsidRDefault="00B1578E" w:rsidP="00B1578E">
      <w:pPr>
        <w:rPr>
          <w:szCs w:val="21"/>
          <w:u w:val="single"/>
        </w:rPr>
      </w:pPr>
      <w:r w:rsidRPr="00B1578E">
        <w:rPr>
          <w:szCs w:val="21"/>
          <w:u w:val="single"/>
        </w:rPr>
        <w:t>Samenspel Velsen</w:t>
      </w:r>
    </w:p>
    <w:p w14:paraId="456A2F84" w14:textId="72C9F7FC" w:rsidR="00B1578E" w:rsidRPr="00B1578E" w:rsidRDefault="00B1578E" w:rsidP="00B1578E">
      <w:pPr>
        <w:rPr>
          <w:szCs w:val="21"/>
        </w:rPr>
      </w:pPr>
      <w:r w:rsidRPr="00B1578E">
        <w:rPr>
          <w:szCs w:val="21"/>
        </w:rPr>
        <w:t xml:space="preserve">De website </w:t>
      </w:r>
      <w:hyperlink r:id="rId7" w:history="1">
        <w:r w:rsidRPr="00B1578E">
          <w:rPr>
            <w:rStyle w:val="Hyperlink"/>
            <w:szCs w:val="21"/>
          </w:rPr>
          <w:t>www.samenspelvelsen.nl</w:t>
        </w:r>
      </w:hyperlink>
      <w:r w:rsidRPr="00B1578E">
        <w:rPr>
          <w:szCs w:val="21"/>
        </w:rPr>
        <w:t xml:space="preserve"> kreeg een update. Hierdoor is de informatie voor inwoners overzichtelijk en makkelijk vindbaar. We plaatsen hier regelmatig </w:t>
      </w:r>
      <w:r w:rsidR="004119EA">
        <w:rPr>
          <w:szCs w:val="21"/>
        </w:rPr>
        <w:t xml:space="preserve">relevante </w:t>
      </w:r>
      <w:r w:rsidRPr="00B1578E">
        <w:rPr>
          <w:szCs w:val="21"/>
        </w:rPr>
        <w:t>documenten en nieuwsberichten op.</w:t>
      </w:r>
    </w:p>
    <w:p w14:paraId="15ADC654" w14:textId="77777777" w:rsidR="00B1578E" w:rsidRDefault="00B1578E" w:rsidP="00B1578E">
      <w:pPr>
        <w:rPr>
          <w:szCs w:val="21"/>
        </w:rPr>
      </w:pPr>
    </w:p>
    <w:p w14:paraId="48EACFE9" w14:textId="77777777" w:rsidR="00047E19" w:rsidRPr="00B1578E" w:rsidRDefault="00047E19" w:rsidP="00B1578E">
      <w:pPr>
        <w:rPr>
          <w:szCs w:val="21"/>
        </w:rPr>
      </w:pPr>
    </w:p>
    <w:p w14:paraId="469E4328" w14:textId="77777777" w:rsidR="00B1578E" w:rsidRPr="00B1578E" w:rsidRDefault="00B1578E" w:rsidP="00B1578E">
      <w:pPr>
        <w:rPr>
          <w:szCs w:val="21"/>
          <w:u w:val="single"/>
        </w:rPr>
      </w:pPr>
      <w:r w:rsidRPr="00B1578E">
        <w:rPr>
          <w:szCs w:val="21"/>
          <w:u w:val="single"/>
        </w:rPr>
        <w:lastRenderedPageBreak/>
        <w:t>Enquête onder de leden van de klankbordgroep</w:t>
      </w:r>
    </w:p>
    <w:p w14:paraId="408329AD" w14:textId="67E6105C" w:rsidR="00B1578E" w:rsidRPr="00B1578E" w:rsidRDefault="00B1578E" w:rsidP="00B1578E">
      <w:pPr>
        <w:spacing w:after="0"/>
        <w:ind w:left="-20" w:right="-20"/>
        <w:rPr>
          <w:rFonts w:ascii="Calibri" w:hAnsi="Calibri" w:cs="Calibri"/>
          <w:szCs w:val="21"/>
        </w:rPr>
      </w:pPr>
      <w:r w:rsidRPr="00B1578E">
        <w:rPr>
          <w:szCs w:val="21"/>
        </w:rPr>
        <w:t xml:space="preserve">In december </w:t>
      </w:r>
      <w:r w:rsidR="004119EA">
        <w:rPr>
          <w:szCs w:val="21"/>
        </w:rPr>
        <w:t xml:space="preserve">2023 </w:t>
      </w:r>
      <w:r w:rsidRPr="00B1578E">
        <w:rPr>
          <w:szCs w:val="21"/>
        </w:rPr>
        <w:t xml:space="preserve">verstuurden we de leden van de klankbordgroep </w:t>
      </w:r>
      <w:r w:rsidRPr="00B1578E">
        <w:rPr>
          <w:rFonts w:cs="Arial"/>
          <w:szCs w:val="21"/>
        </w:rPr>
        <w:t>een enquête. De vragen in deze enquête gingen onder andere over inhoudelijke zorgen en aanbevelingen. Daarnaast vroegen we naar een aantal meer persoonlijke gegevens</w:t>
      </w:r>
      <w:r w:rsidR="00F46E47">
        <w:rPr>
          <w:rFonts w:cs="Arial"/>
          <w:szCs w:val="21"/>
        </w:rPr>
        <w:t>. O</w:t>
      </w:r>
      <w:r w:rsidRPr="00B1578E">
        <w:rPr>
          <w:rFonts w:cs="Arial"/>
          <w:szCs w:val="21"/>
        </w:rPr>
        <w:t xml:space="preserve">m te onderzoeken wie er in de klankbordgroep zaten en of de verschillende inwonersgroepen en belangen daarin voldoende vertegenwoordigd waren. Of dat we </w:t>
      </w:r>
      <w:r w:rsidR="00F46E47">
        <w:rPr>
          <w:rFonts w:cs="Arial"/>
          <w:szCs w:val="21"/>
        </w:rPr>
        <w:t xml:space="preserve">wellicht </w:t>
      </w:r>
      <w:r w:rsidRPr="00B1578E">
        <w:rPr>
          <w:rFonts w:cs="Arial"/>
          <w:szCs w:val="21"/>
        </w:rPr>
        <w:t>nog meer mensen moesten invoegen in de klankbordgroep. Ook stelden we praktische vragen om de organisatie van het participatieproces in goede banen te leiden</w:t>
      </w:r>
      <w:r w:rsidRPr="00B1578E">
        <w:rPr>
          <w:rFonts w:ascii="Calibri" w:hAnsi="Calibri" w:cs="Calibri"/>
          <w:szCs w:val="21"/>
        </w:rPr>
        <w:t>.</w:t>
      </w:r>
    </w:p>
    <w:p w14:paraId="02E2AB04" w14:textId="77777777" w:rsidR="00B1578E" w:rsidRPr="00B1578E" w:rsidRDefault="00B1578E" w:rsidP="00B1578E">
      <w:pPr>
        <w:rPr>
          <w:szCs w:val="21"/>
        </w:rPr>
      </w:pPr>
    </w:p>
    <w:p w14:paraId="4CC771C6" w14:textId="77777777" w:rsidR="00B1578E" w:rsidRPr="00B1578E" w:rsidRDefault="00B1578E" w:rsidP="00B1578E">
      <w:pPr>
        <w:rPr>
          <w:szCs w:val="21"/>
          <w:u w:val="single"/>
        </w:rPr>
      </w:pPr>
      <w:r w:rsidRPr="00B1578E">
        <w:rPr>
          <w:szCs w:val="21"/>
          <w:u w:val="single"/>
        </w:rPr>
        <w:t>Startbijeenkomsten</w:t>
      </w:r>
    </w:p>
    <w:p w14:paraId="1A64910D" w14:textId="77777777" w:rsidR="00B1578E" w:rsidRPr="00B1578E" w:rsidRDefault="00B1578E" w:rsidP="00B1578E">
      <w:pPr>
        <w:rPr>
          <w:szCs w:val="21"/>
        </w:rPr>
      </w:pPr>
      <w:r w:rsidRPr="00B1578E">
        <w:rPr>
          <w:szCs w:val="21"/>
        </w:rPr>
        <w:t>Op 15, 18, 22 en 27 januari organiseerden we startbijeenkomsten voor de klankbordgroep. 81 leden van de klankbordgroep waren hierbij aanwezig.</w:t>
      </w:r>
    </w:p>
    <w:p w14:paraId="1F1D5B38" w14:textId="6AF8E8CD" w:rsidR="00B1578E" w:rsidRPr="00B1578E" w:rsidRDefault="00B1578E" w:rsidP="00B1578E">
      <w:pPr>
        <w:rPr>
          <w:szCs w:val="21"/>
        </w:rPr>
      </w:pPr>
      <w:r w:rsidRPr="00B1578E">
        <w:rPr>
          <w:szCs w:val="21"/>
        </w:rPr>
        <w:t xml:space="preserve">Tijdens deze bijeenkomsten lichtten we het proces </w:t>
      </w:r>
      <w:r w:rsidR="002449D9">
        <w:rPr>
          <w:szCs w:val="21"/>
        </w:rPr>
        <w:t>en de opdracht</w:t>
      </w:r>
      <w:r w:rsidR="00142D24">
        <w:rPr>
          <w:szCs w:val="21"/>
        </w:rPr>
        <w:t xml:space="preserve"> die het college van de raad heeft gekregen</w:t>
      </w:r>
      <w:r w:rsidR="002449D9">
        <w:rPr>
          <w:szCs w:val="21"/>
        </w:rPr>
        <w:t xml:space="preserve"> </w:t>
      </w:r>
      <w:r w:rsidRPr="00B1578E">
        <w:rPr>
          <w:szCs w:val="21"/>
        </w:rPr>
        <w:t>toe, het onderzoek naar een azc locatie, de resultaten van de enquête onder leden van de klankbordgroep en het participatietraject. Ook was er gelegenheid om vragen te stellen aan de wethouder en de aanwezige ambtenaren.</w:t>
      </w:r>
    </w:p>
    <w:p w14:paraId="44412F5D" w14:textId="77777777" w:rsidR="00B1578E" w:rsidRPr="00B1578E" w:rsidRDefault="00B1578E" w:rsidP="00B1578E">
      <w:pPr>
        <w:rPr>
          <w:szCs w:val="21"/>
        </w:rPr>
      </w:pPr>
    </w:p>
    <w:p w14:paraId="13C2C939" w14:textId="77777777" w:rsidR="00B1578E" w:rsidRPr="00B1578E" w:rsidRDefault="00B1578E" w:rsidP="00B1578E">
      <w:pPr>
        <w:rPr>
          <w:szCs w:val="21"/>
          <w:u w:val="single"/>
        </w:rPr>
      </w:pPr>
      <w:r w:rsidRPr="00B1578E">
        <w:rPr>
          <w:szCs w:val="21"/>
          <w:u w:val="single"/>
        </w:rPr>
        <w:t>Digitale bijeenkomst</w:t>
      </w:r>
    </w:p>
    <w:p w14:paraId="32AE394B" w14:textId="471B0D1E" w:rsidR="00B1578E" w:rsidRPr="00B1578E" w:rsidRDefault="00B1578E" w:rsidP="00B1578E">
      <w:pPr>
        <w:rPr>
          <w:rFonts w:cs="Arial"/>
          <w:szCs w:val="21"/>
        </w:rPr>
      </w:pPr>
      <w:r w:rsidRPr="00B1578E">
        <w:rPr>
          <w:szCs w:val="21"/>
        </w:rPr>
        <w:t>We kregen signalen van inwoners dat er behoefte was aan centrale informatieverstrekking. Daarom organiseerden we op 7 februari 2024 een digitale informatiebijeenkomst</w:t>
      </w:r>
      <w:r w:rsidRPr="00B1578E">
        <w:rPr>
          <w:rFonts w:cs="Arial"/>
          <w:szCs w:val="21"/>
        </w:rPr>
        <w:t xml:space="preserve"> over het onderzoek naar een mogelijke locatie voor asielopvang in Santpoort-Zuid. </w:t>
      </w:r>
    </w:p>
    <w:p w14:paraId="60D8C4D1" w14:textId="137530D2" w:rsidR="00B1578E" w:rsidRPr="00B1578E" w:rsidRDefault="00B1578E" w:rsidP="00B1578E">
      <w:pPr>
        <w:rPr>
          <w:rFonts w:cs="Arial"/>
          <w:szCs w:val="21"/>
        </w:rPr>
      </w:pPr>
      <w:r w:rsidRPr="00B1578E">
        <w:rPr>
          <w:rFonts w:cs="Arial"/>
          <w:szCs w:val="21"/>
        </w:rPr>
        <w:t xml:space="preserve">Voor de inwoners die digitaal niet vaardig zijn, organiseerden we een bijeenkomst om gezamenlijk de </w:t>
      </w:r>
      <w:r w:rsidR="000E7703">
        <w:rPr>
          <w:rFonts w:cs="Arial"/>
          <w:szCs w:val="21"/>
        </w:rPr>
        <w:t xml:space="preserve">live </w:t>
      </w:r>
      <w:r w:rsidRPr="00B1578E">
        <w:rPr>
          <w:rFonts w:cs="Arial"/>
          <w:szCs w:val="21"/>
        </w:rPr>
        <w:t>uitzending te bekijken in de kantine van voetbalvereniging Terrasvogels. Onder begeleiding konden zij via een laptop op deze locatie hun vragen stellen via de chat. Van deze mogelijkheid maakten tientallen inwoners gebruik.</w:t>
      </w:r>
    </w:p>
    <w:p w14:paraId="77036635" w14:textId="77777777" w:rsidR="00B1578E" w:rsidRPr="00B1578E" w:rsidRDefault="00B1578E" w:rsidP="00B1578E">
      <w:pPr>
        <w:rPr>
          <w:rFonts w:cs="Arial"/>
          <w:szCs w:val="21"/>
        </w:rPr>
      </w:pPr>
      <w:r w:rsidRPr="00B1578E">
        <w:rPr>
          <w:rFonts w:cs="Arial"/>
          <w:szCs w:val="21"/>
        </w:rPr>
        <w:t xml:space="preserve">Tijdens deze bijeenkomst stelden inwoners en geïnteresseerden ongeveer 300 unieke vragen via de online chat. Een groot deel hiervan beantwoordden de panelleden tijdens de uitzending. Sinds 1 maart 2024 staan de vragen en antwoorden op </w:t>
      </w:r>
      <w:hyperlink r:id="rId8" w:history="1">
        <w:r w:rsidRPr="00B1578E">
          <w:rPr>
            <w:rStyle w:val="Hyperlink"/>
            <w:rFonts w:cs="Arial"/>
            <w:szCs w:val="21"/>
          </w:rPr>
          <w:t>www.samenspelvelsen.nl</w:t>
        </w:r>
      </w:hyperlink>
      <w:r w:rsidRPr="00B1578E">
        <w:rPr>
          <w:rFonts w:cs="Arial"/>
          <w:szCs w:val="21"/>
        </w:rPr>
        <w:t xml:space="preserve"> onder het kopje documenten. </w:t>
      </w:r>
    </w:p>
    <w:p w14:paraId="5874E8C0" w14:textId="77777777" w:rsidR="00B1578E" w:rsidRPr="00B1578E" w:rsidRDefault="00B1578E" w:rsidP="00B1578E">
      <w:pPr>
        <w:rPr>
          <w:rFonts w:cs="Arial"/>
          <w:szCs w:val="21"/>
        </w:rPr>
      </w:pPr>
    </w:p>
    <w:p w14:paraId="1812045D" w14:textId="77777777" w:rsidR="00B1578E" w:rsidRPr="00B1578E" w:rsidRDefault="00B1578E" w:rsidP="00B1578E">
      <w:pPr>
        <w:rPr>
          <w:rFonts w:cs="Arial"/>
          <w:szCs w:val="21"/>
          <w:u w:val="single"/>
        </w:rPr>
      </w:pPr>
      <w:r w:rsidRPr="00B1578E">
        <w:rPr>
          <w:rFonts w:cs="Arial"/>
          <w:szCs w:val="21"/>
          <w:u w:val="single"/>
        </w:rPr>
        <w:t>Enquête onder alle inwoners van Santpoort-Zuid</w:t>
      </w:r>
    </w:p>
    <w:p w14:paraId="063E2BDF" w14:textId="45734B44" w:rsidR="00B1578E" w:rsidRPr="00B1578E" w:rsidRDefault="00B1578E" w:rsidP="00B1578E">
      <w:pPr>
        <w:rPr>
          <w:rFonts w:cs="Arial"/>
          <w:szCs w:val="21"/>
        </w:rPr>
      </w:pPr>
      <w:r w:rsidRPr="00B1578E">
        <w:rPr>
          <w:rFonts w:cs="Arial"/>
          <w:szCs w:val="21"/>
        </w:rPr>
        <w:t xml:space="preserve">Alle 2.658 volwassen inwoners uit Santpoort-Zuid en 46 volwassen inwoners uit Santpoort-Noord ontvingen een schriftelijke uitnodiging om </w:t>
      </w:r>
      <w:r w:rsidR="0045522A">
        <w:rPr>
          <w:rFonts w:cs="Arial"/>
          <w:szCs w:val="21"/>
        </w:rPr>
        <w:t>een</w:t>
      </w:r>
      <w:r w:rsidR="0045522A" w:rsidRPr="00B1578E">
        <w:rPr>
          <w:rFonts w:cs="Arial"/>
          <w:szCs w:val="21"/>
        </w:rPr>
        <w:t xml:space="preserve"> </w:t>
      </w:r>
      <w:r w:rsidRPr="00B1578E">
        <w:rPr>
          <w:rFonts w:cs="Arial"/>
          <w:szCs w:val="21"/>
        </w:rPr>
        <w:t xml:space="preserve">enquête </w:t>
      </w:r>
      <w:r w:rsidR="0045522A">
        <w:rPr>
          <w:rFonts w:cs="Arial"/>
          <w:szCs w:val="21"/>
        </w:rPr>
        <w:t xml:space="preserve">over dit onderwerp </w:t>
      </w:r>
      <w:r w:rsidRPr="00B1578E">
        <w:rPr>
          <w:rFonts w:cs="Arial"/>
          <w:szCs w:val="21"/>
        </w:rPr>
        <w:t xml:space="preserve">in te vullen. 41% vulde de enquête volledig in. In deze enquête konden inwoners aanvullingen en suggesties meegeven voor de gesprekken tussen de klankbordgroep en de gemeente. </w:t>
      </w:r>
    </w:p>
    <w:p w14:paraId="1A25B373" w14:textId="01BFCA2A" w:rsidR="00B1578E" w:rsidRDefault="00B1578E" w:rsidP="00B1578E">
      <w:pPr>
        <w:rPr>
          <w:rFonts w:cs="Arial"/>
          <w:szCs w:val="21"/>
        </w:rPr>
      </w:pPr>
      <w:r w:rsidRPr="00B1578E">
        <w:rPr>
          <w:rFonts w:cs="Arial"/>
          <w:szCs w:val="21"/>
        </w:rPr>
        <w:t xml:space="preserve">Inwoners die de enquête liever niet digitaal invulden of </w:t>
      </w:r>
      <w:r w:rsidR="0045522A">
        <w:rPr>
          <w:rFonts w:cs="Arial"/>
          <w:szCs w:val="21"/>
        </w:rPr>
        <w:t xml:space="preserve">digitaal </w:t>
      </w:r>
      <w:r w:rsidRPr="00B1578E">
        <w:rPr>
          <w:rFonts w:cs="Arial"/>
          <w:szCs w:val="21"/>
        </w:rPr>
        <w:t xml:space="preserve">minder vaardig waren, konden een papieren vragenlijst opvragen en met de meegezonden retourenvelop kosteloos terugsturen. </w:t>
      </w:r>
      <w:r w:rsidR="0045522A">
        <w:rPr>
          <w:rFonts w:cs="Arial"/>
          <w:szCs w:val="21"/>
        </w:rPr>
        <w:t>Hier</w:t>
      </w:r>
      <w:r w:rsidRPr="00B1578E">
        <w:rPr>
          <w:rFonts w:cs="Arial"/>
          <w:szCs w:val="21"/>
        </w:rPr>
        <w:t xml:space="preserve"> maakten 55 inwoners gebruik van.</w:t>
      </w:r>
    </w:p>
    <w:p w14:paraId="45011C16" w14:textId="77777777" w:rsidR="00880410" w:rsidRPr="00B1578E" w:rsidRDefault="00880410" w:rsidP="00B1578E">
      <w:pPr>
        <w:rPr>
          <w:rFonts w:cs="Arial"/>
          <w:szCs w:val="21"/>
        </w:rPr>
      </w:pPr>
    </w:p>
    <w:p w14:paraId="3362076A" w14:textId="77777777" w:rsidR="00B1578E" w:rsidRPr="00B1578E" w:rsidRDefault="00B1578E" w:rsidP="00B1578E">
      <w:pPr>
        <w:rPr>
          <w:rFonts w:cs="Arial"/>
          <w:szCs w:val="21"/>
          <w:u w:val="single"/>
        </w:rPr>
      </w:pPr>
      <w:r w:rsidRPr="00B1578E">
        <w:rPr>
          <w:rFonts w:cs="Arial"/>
          <w:szCs w:val="21"/>
          <w:u w:val="single"/>
        </w:rPr>
        <w:t xml:space="preserve">Bezoek aan 2 </w:t>
      </w:r>
      <w:proofErr w:type="spellStart"/>
      <w:r w:rsidRPr="00B1578E">
        <w:rPr>
          <w:rFonts w:cs="Arial"/>
          <w:szCs w:val="21"/>
          <w:u w:val="single"/>
        </w:rPr>
        <w:t>azc’s</w:t>
      </w:r>
      <w:proofErr w:type="spellEnd"/>
      <w:r w:rsidRPr="00B1578E">
        <w:rPr>
          <w:rFonts w:cs="Arial"/>
          <w:szCs w:val="21"/>
          <w:u w:val="single"/>
        </w:rPr>
        <w:t xml:space="preserve"> met leden van de klankbordgroep</w:t>
      </w:r>
    </w:p>
    <w:p w14:paraId="52C32FAB" w14:textId="72D53044" w:rsidR="00B1578E" w:rsidRPr="00B1578E" w:rsidRDefault="00B1578E" w:rsidP="00B1578E">
      <w:pPr>
        <w:rPr>
          <w:rFonts w:eastAsia="Arial" w:cs="Arial"/>
          <w:color w:val="000000" w:themeColor="text1"/>
          <w:szCs w:val="21"/>
        </w:rPr>
      </w:pPr>
      <w:r w:rsidRPr="00B1578E">
        <w:rPr>
          <w:rFonts w:eastAsia="Arial" w:cs="Arial"/>
          <w:szCs w:val="21"/>
        </w:rPr>
        <w:t xml:space="preserve">Op donderdag 4 april bezochten we met zeven leden van de klankbordgroep twee </w:t>
      </w:r>
      <w:proofErr w:type="spellStart"/>
      <w:r w:rsidRPr="00B1578E">
        <w:rPr>
          <w:rFonts w:eastAsia="Arial" w:cs="Arial"/>
          <w:szCs w:val="21"/>
        </w:rPr>
        <w:t>azc's</w:t>
      </w:r>
      <w:proofErr w:type="spellEnd"/>
      <w:r w:rsidRPr="00B1578E">
        <w:rPr>
          <w:rFonts w:eastAsia="Arial" w:cs="Arial"/>
          <w:szCs w:val="21"/>
        </w:rPr>
        <w:t xml:space="preserve">. We bezochten het azc in Amsterdam aan de </w:t>
      </w:r>
      <w:proofErr w:type="spellStart"/>
      <w:r w:rsidRPr="00B1578E">
        <w:rPr>
          <w:rFonts w:eastAsia="Arial" w:cs="Arial"/>
          <w:szCs w:val="21"/>
        </w:rPr>
        <w:t>Willinklaan</w:t>
      </w:r>
      <w:proofErr w:type="spellEnd"/>
      <w:r w:rsidRPr="00B1578E">
        <w:rPr>
          <w:rFonts w:eastAsia="Arial" w:cs="Arial"/>
          <w:szCs w:val="21"/>
        </w:rPr>
        <w:t xml:space="preserve">. </w:t>
      </w:r>
      <w:r w:rsidRPr="00B1578E">
        <w:rPr>
          <w:rFonts w:eastAsia="Arial" w:cs="Arial"/>
          <w:color w:val="000000" w:themeColor="text1"/>
          <w:szCs w:val="21"/>
        </w:rPr>
        <w:t xml:space="preserve">Dit is een asielzoekerscentrum met een capaciteit van 700 opvangplekken. </w:t>
      </w:r>
      <w:r w:rsidR="0045522A">
        <w:rPr>
          <w:rFonts w:eastAsia="Arial" w:cs="Arial"/>
          <w:color w:val="000000" w:themeColor="text1"/>
          <w:szCs w:val="21"/>
        </w:rPr>
        <w:t>Deze</w:t>
      </w:r>
      <w:r w:rsidRPr="00B1578E">
        <w:rPr>
          <w:rFonts w:eastAsia="Arial" w:cs="Arial"/>
          <w:color w:val="000000" w:themeColor="text1"/>
          <w:szCs w:val="21"/>
        </w:rPr>
        <w:t xml:space="preserve"> overbruggingslocatie</w:t>
      </w:r>
      <w:r w:rsidR="006018B5">
        <w:rPr>
          <w:rFonts w:eastAsia="Arial" w:cs="Arial"/>
          <w:color w:val="000000" w:themeColor="text1"/>
          <w:szCs w:val="21"/>
        </w:rPr>
        <w:t xml:space="preserve"> ligt naast een sportveld en</w:t>
      </w:r>
      <w:r w:rsidRPr="00B1578E">
        <w:rPr>
          <w:rFonts w:eastAsia="Arial" w:cs="Arial"/>
          <w:color w:val="000000" w:themeColor="text1"/>
          <w:szCs w:val="21"/>
        </w:rPr>
        <w:t xml:space="preserve"> blijft in ieder geval open tot het azc in de Houthavens klaar is. Daarnaast bezochten we een azc in Oegstgeest. Dit is een reguliere opvanglocatie voor statushouders met een capaciteit van 175 opvangplekken. Naast statushouders verblijven hier 63 Oekraïense vluchtelingen en in een naastgelegen pand maximaal 80 spoedzoekers.</w:t>
      </w:r>
    </w:p>
    <w:p w14:paraId="25089BDF" w14:textId="77777777" w:rsidR="00B1578E" w:rsidRPr="00B1578E" w:rsidRDefault="00B1578E" w:rsidP="00B1578E">
      <w:pPr>
        <w:rPr>
          <w:rFonts w:eastAsia="Arial" w:cs="Arial"/>
          <w:color w:val="000000" w:themeColor="text1"/>
          <w:szCs w:val="21"/>
        </w:rPr>
      </w:pPr>
    </w:p>
    <w:p w14:paraId="5650914D" w14:textId="1A85BCCC" w:rsidR="00B1578E" w:rsidRPr="00B1578E" w:rsidRDefault="00B1578E" w:rsidP="00B1578E">
      <w:pPr>
        <w:rPr>
          <w:rFonts w:eastAsia="Arial" w:cs="Arial"/>
          <w:color w:val="000000" w:themeColor="text1"/>
          <w:szCs w:val="21"/>
        </w:rPr>
      </w:pPr>
      <w:r w:rsidRPr="00B1578E">
        <w:rPr>
          <w:rFonts w:eastAsia="Arial" w:cs="Arial"/>
          <w:color w:val="000000" w:themeColor="text1"/>
          <w:szCs w:val="21"/>
        </w:rPr>
        <w:t>Tijdens deze bezoeken kregen we uitleg van het COA en een rondleiding van COA-medewerkers. Er was vol</w:t>
      </w:r>
      <w:r w:rsidR="0045522A">
        <w:rPr>
          <w:rFonts w:eastAsia="Arial" w:cs="Arial"/>
          <w:color w:val="000000" w:themeColor="text1"/>
          <w:szCs w:val="21"/>
        </w:rPr>
        <w:t>op</w:t>
      </w:r>
      <w:r w:rsidRPr="00B1578E">
        <w:rPr>
          <w:rFonts w:eastAsia="Arial" w:cs="Arial"/>
          <w:color w:val="000000" w:themeColor="text1"/>
          <w:szCs w:val="21"/>
        </w:rPr>
        <w:t xml:space="preserve"> ruimte om vragen te stellen. </w:t>
      </w:r>
      <w:r w:rsidR="00F73DB5">
        <w:rPr>
          <w:rFonts w:eastAsia="Arial" w:cs="Arial"/>
          <w:color w:val="000000" w:themeColor="text1"/>
          <w:szCs w:val="21"/>
        </w:rPr>
        <w:t>E</w:t>
      </w:r>
      <w:r w:rsidRPr="00B1578E">
        <w:rPr>
          <w:rFonts w:eastAsia="Arial" w:cs="Arial"/>
          <w:color w:val="000000" w:themeColor="text1"/>
          <w:szCs w:val="21"/>
        </w:rPr>
        <w:t xml:space="preserve">en medewerker van de gemeente Oegstgeest </w:t>
      </w:r>
      <w:r w:rsidR="00F73DB5">
        <w:rPr>
          <w:rFonts w:eastAsia="Arial" w:cs="Arial"/>
          <w:color w:val="000000" w:themeColor="text1"/>
          <w:szCs w:val="21"/>
        </w:rPr>
        <w:t xml:space="preserve">vertelde </w:t>
      </w:r>
      <w:r w:rsidRPr="00B1578E">
        <w:rPr>
          <w:rFonts w:eastAsia="Arial" w:cs="Arial"/>
          <w:color w:val="000000" w:themeColor="text1"/>
          <w:szCs w:val="21"/>
        </w:rPr>
        <w:t xml:space="preserve">hoe de opvang daar tot stand is gekomen en hoe zij de participatie met inwoners </w:t>
      </w:r>
      <w:r w:rsidR="00F73DB5">
        <w:rPr>
          <w:rFonts w:eastAsia="Arial" w:cs="Arial"/>
          <w:color w:val="000000" w:themeColor="text1"/>
          <w:szCs w:val="21"/>
        </w:rPr>
        <w:t xml:space="preserve">georganiseerd </w:t>
      </w:r>
      <w:r w:rsidR="00F73DB5">
        <w:rPr>
          <w:rFonts w:eastAsia="Arial" w:cs="Arial"/>
          <w:color w:val="000000" w:themeColor="text1"/>
          <w:szCs w:val="21"/>
        </w:rPr>
        <w:lastRenderedPageBreak/>
        <w:t>hadden</w:t>
      </w:r>
      <w:r w:rsidRPr="00B1578E">
        <w:rPr>
          <w:rFonts w:eastAsia="Arial" w:cs="Arial"/>
          <w:color w:val="000000" w:themeColor="text1"/>
          <w:szCs w:val="21"/>
        </w:rPr>
        <w:t xml:space="preserve">. Bij beide locaties was </w:t>
      </w:r>
      <w:r w:rsidR="00F73DB5">
        <w:rPr>
          <w:rFonts w:eastAsia="Arial" w:cs="Arial"/>
          <w:color w:val="000000" w:themeColor="text1"/>
          <w:szCs w:val="21"/>
        </w:rPr>
        <w:t xml:space="preserve">in het begin </w:t>
      </w:r>
      <w:r w:rsidRPr="00B1578E">
        <w:rPr>
          <w:rFonts w:eastAsia="Arial" w:cs="Arial"/>
          <w:color w:val="000000" w:themeColor="text1"/>
          <w:szCs w:val="21"/>
        </w:rPr>
        <w:t xml:space="preserve">sprake van weerstand. Hier namen </w:t>
      </w:r>
      <w:r w:rsidR="0068272B">
        <w:rPr>
          <w:rFonts w:eastAsia="Arial" w:cs="Arial"/>
          <w:color w:val="000000" w:themeColor="text1"/>
          <w:szCs w:val="21"/>
        </w:rPr>
        <w:t xml:space="preserve">de organisaties </w:t>
      </w:r>
      <w:r w:rsidRPr="00B1578E">
        <w:rPr>
          <w:rFonts w:eastAsia="Arial" w:cs="Arial"/>
          <w:color w:val="000000" w:themeColor="text1"/>
          <w:szCs w:val="21"/>
        </w:rPr>
        <w:t xml:space="preserve">passende maatregelen op, zoals een regulier overleg, buurtcomité en </w:t>
      </w:r>
      <w:r w:rsidR="000968EF">
        <w:rPr>
          <w:rFonts w:eastAsia="Arial" w:cs="Arial"/>
          <w:color w:val="000000" w:themeColor="text1"/>
          <w:szCs w:val="21"/>
        </w:rPr>
        <w:t xml:space="preserve">inzet van een </w:t>
      </w:r>
      <w:r w:rsidRPr="00B1578E">
        <w:rPr>
          <w:rFonts w:eastAsia="Arial" w:cs="Arial"/>
          <w:color w:val="000000" w:themeColor="text1"/>
          <w:szCs w:val="21"/>
        </w:rPr>
        <w:t>wijkagent. Ook ontstonden er vanuit organisaties</w:t>
      </w:r>
      <w:r w:rsidR="000968EF">
        <w:rPr>
          <w:rFonts w:eastAsia="Arial" w:cs="Arial"/>
          <w:color w:val="000000" w:themeColor="text1"/>
          <w:szCs w:val="21"/>
        </w:rPr>
        <w:t>, de professionals op de locaties, bewoners en inwoners</w:t>
      </w:r>
      <w:r w:rsidRPr="00B1578E">
        <w:rPr>
          <w:rFonts w:eastAsia="Arial" w:cs="Arial"/>
          <w:color w:val="000000" w:themeColor="text1"/>
          <w:szCs w:val="21"/>
        </w:rPr>
        <w:t xml:space="preserve"> verschillende initiatieven om met elkaar in contact te komen en de integratie te bevorderen.</w:t>
      </w:r>
    </w:p>
    <w:p w14:paraId="6BE32843" w14:textId="77777777" w:rsidR="00B1578E" w:rsidRPr="00B1578E" w:rsidRDefault="00B1578E" w:rsidP="00B1578E">
      <w:pPr>
        <w:rPr>
          <w:rFonts w:eastAsia="Arial" w:cs="Arial"/>
          <w:color w:val="000000" w:themeColor="text1"/>
          <w:szCs w:val="21"/>
        </w:rPr>
      </w:pPr>
    </w:p>
    <w:p w14:paraId="048C84C2" w14:textId="77777777" w:rsidR="00B1578E" w:rsidRPr="00B1578E" w:rsidRDefault="00B1578E" w:rsidP="00B1578E">
      <w:pPr>
        <w:rPr>
          <w:rFonts w:eastAsia="Arial" w:cs="Arial"/>
          <w:color w:val="000000" w:themeColor="text1"/>
          <w:szCs w:val="21"/>
          <w:u w:val="single"/>
        </w:rPr>
      </w:pPr>
      <w:r w:rsidRPr="00B1578E">
        <w:rPr>
          <w:rFonts w:eastAsia="Arial" w:cs="Arial"/>
          <w:color w:val="000000" w:themeColor="text1"/>
          <w:szCs w:val="21"/>
          <w:u w:val="single"/>
        </w:rPr>
        <w:t>Themabijeenkomsten klankbordgroep</w:t>
      </w:r>
    </w:p>
    <w:p w14:paraId="1AC1AA4B" w14:textId="5FDD5B1A" w:rsidR="00E02D4B" w:rsidRDefault="00E02D4B" w:rsidP="00E02D4B">
      <w:pPr>
        <w:rPr>
          <w:rFonts w:cs="Arial"/>
          <w:szCs w:val="21"/>
        </w:rPr>
      </w:pPr>
      <w:r>
        <w:rPr>
          <w:rFonts w:cs="Arial"/>
          <w:szCs w:val="21"/>
        </w:rPr>
        <w:t xml:space="preserve">Op 22, 23, 24 en 29 april 2024 vonden er vier themabijeenkomsten plaats met de leden van de klankbordgroep. In totaal waren hier 70 </w:t>
      </w:r>
      <w:proofErr w:type="spellStart"/>
      <w:r>
        <w:rPr>
          <w:rFonts w:cs="Arial"/>
          <w:szCs w:val="21"/>
        </w:rPr>
        <w:t>klankbordgroepleden</w:t>
      </w:r>
      <w:proofErr w:type="spellEnd"/>
      <w:r>
        <w:rPr>
          <w:rFonts w:cs="Arial"/>
          <w:szCs w:val="21"/>
        </w:rPr>
        <w:t xml:space="preserve"> aanwezig. Het doel van deze themabijeenkomsten was om alle input die we </w:t>
      </w:r>
      <w:r w:rsidR="00A307F1">
        <w:rPr>
          <w:rFonts w:cs="Arial"/>
          <w:szCs w:val="21"/>
        </w:rPr>
        <w:t xml:space="preserve">eerder </w:t>
      </w:r>
      <w:r>
        <w:rPr>
          <w:rFonts w:cs="Arial"/>
          <w:szCs w:val="21"/>
        </w:rPr>
        <w:t xml:space="preserve">ophaalden uit brieven, e-mails, enquêtes, startbijeenkomsten en livestream te bespreken met de klankbordgroep en </w:t>
      </w:r>
      <w:r w:rsidR="00A307F1">
        <w:rPr>
          <w:rFonts w:cs="Arial"/>
          <w:szCs w:val="21"/>
        </w:rPr>
        <w:t xml:space="preserve">om </w:t>
      </w:r>
      <w:r w:rsidR="00CA488A">
        <w:rPr>
          <w:rFonts w:cs="Arial"/>
          <w:szCs w:val="21"/>
        </w:rPr>
        <w:t xml:space="preserve">dit </w:t>
      </w:r>
      <w:r>
        <w:rPr>
          <w:rFonts w:cs="Arial"/>
          <w:szCs w:val="21"/>
        </w:rPr>
        <w:t>aan</w:t>
      </w:r>
      <w:r w:rsidR="00CA488A">
        <w:rPr>
          <w:rFonts w:cs="Arial"/>
          <w:szCs w:val="21"/>
        </w:rPr>
        <w:t xml:space="preserve"> te </w:t>
      </w:r>
      <w:r>
        <w:rPr>
          <w:rFonts w:cs="Arial"/>
          <w:szCs w:val="21"/>
        </w:rPr>
        <w:t xml:space="preserve">vullen voor het participatieverslag. Het ging hierbij om input op de thema’s veiligheid, leefbaarheid &amp; schaalgrootte, ruimtelijke inpassing &amp; natuur en doelgroepen &amp; dagbesteding. Daarnaast was er gelegenheid om vragen te stellen aan experts, zoals het COA, de politie, BOA en medewerkers van verschillende </w:t>
      </w:r>
      <w:proofErr w:type="spellStart"/>
      <w:r>
        <w:rPr>
          <w:rFonts w:cs="Arial"/>
          <w:szCs w:val="21"/>
        </w:rPr>
        <w:t>vakafdelingen</w:t>
      </w:r>
      <w:proofErr w:type="spellEnd"/>
      <w:r>
        <w:rPr>
          <w:rFonts w:cs="Arial"/>
          <w:szCs w:val="21"/>
        </w:rPr>
        <w:t>.</w:t>
      </w:r>
    </w:p>
    <w:p w14:paraId="12AEB8CB" w14:textId="2FE841FB" w:rsidR="00E02D4B" w:rsidRDefault="00E02D4B" w:rsidP="00E02D4B">
      <w:pPr>
        <w:rPr>
          <w:rFonts w:cs="Arial"/>
          <w:szCs w:val="21"/>
        </w:rPr>
      </w:pPr>
      <w:r>
        <w:rPr>
          <w:rFonts w:cs="Arial"/>
          <w:szCs w:val="21"/>
        </w:rPr>
        <w:t xml:space="preserve">Tijdens de </w:t>
      </w:r>
      <w:r w:rsidR="00906AA3">
        <w:rPr>
          <w:rFonts w:cs="Arial"/>
          <w:szCs w:val="21"/>
        </w:rPr>
        <w:t xml:space="preserve">vier </w:t>
      </w:r>
      <w:r>
        <w:rPr>
          <w:rFonts w:cs="Arial"/>
          <w:szCs w:val="21"/>
        </w:rPr>
        <w:t xml:space="preserve">themabijeenkomsten bespraken we alleen de thema’s veiligheid en ruimtelijke inpassing &amp; natuur. De thema’s leefbaarheid &amp; schaalgrootte en doelgroepen &amp; dagbesteding bespreken we in een vervolgbijeenkomst op 21 mei 2024. Tijdens deze bijeenkomst </w:t>
      </w:r>
      <w:r w:rsidR="00270131">
        <w:rPr>
          <w:rFonts w:cs="Arial"/>
          <w:szCs w:val="21"/>
        </w:rPr>
        <w:t xml:space="preserve">zijn </w:t>
      </w:r>
      <w:r>
        <w:rPr>
          <w:rFonts w:cs="Arial"/>
          <w:szCs w:val="21"/>
        </w:rPr>
        <w:t xml:space="preserve">alle deelnemers </w:t>
      </w:r>
      <w:r w:rsidR="0068272B">
        <w:rPr>
          <w:rFonts w:cs="Arial"/>
          <w:szCs w:val="21"/>
        </w:rPr>
        <w:t xml:space="preserve">die bij een van de vier eerdere themabijeenkomsten aanwezig waren </w:t>
      </w:r>
      <w:r w:rsidR="00270131">
        <w:rPr>
          <w:rFonts w:cs="Arial"/>
          <w:szCs w:val="21"/>
        </w:rPr>
        <w:t>welkom</w:t>
      </w:r>
      <w:r>
        <w:rPr>
          <w:rFonts w:cs="Arial"/>
          <w:szCs w:val="21"/>
        </w:rPr>
        <w:t xml:space="preserve">. </w:t>
      </w:r>
    </w:p>
    <w:p w14:paraId="7A97D832" w14:textId="77777777" w:rsidR="00B1578E" w:rsidRPr="00B1578E" w:rsidRDefault="00B1578E" w:rsidP="00B1578E">
      <w:pPr>
        <w:rPr>
          <w:rFonts w:eastAsia="Arial" w:cs="Arial"/>
          <w:color w:val="000000" w:themeColor="text1"/>
          <w:szCs w:val="21"/>
        </w:rPr>
      </w:pPr>
    </w:p>
    <w:p w14:paraId="4DCA9624" w14:textId="77777777" w:rsidR="00B1578E" w:rsidRPr="00B1578E" w:rsidRDefault="00B1578E" w:rsidP="00B1578E">
      <w:pPr>
        <w:rPr>
          <w:rFonts w:cs="Arial"/>
          <w:szCs w:val="21"/>
          <w:u w:val="single"/>
        </w:rPr>
      </w:pPr>
      <w:r w:rsidRPr="00B1578E">
        <w:rPr>
          <w:rFonts w:cs="Arial"/>
          <w:szCs w:val="21"/>
          <w:u w:val="single"/>
        </w:rPr>
        <w:t>Gesprekken met andere belanghebbenden</w:t>
      </w:r>
    </w:p>
    <w:p w14:paraId="6FEEAF94" w14:textId="1A5A87E1" w:rsidR="00B1578E" w:rsidRPr="00B1578E" w:rsidRDefault="00B1578E" w:rsidP="00B1578E">
      <w:pPr>
        <w:rPr>
          <w:rFonts w:cs="Arial"/>
          <w:szCs w:val="21"/>
        </w:rPr>
      </w:pPr>
      <w:r w:rsidRPr="00B1578E">
        <w:rPr>
          <w:rFonts w:cs="Arial"/>
          <w:szCs w:val="21"/>
        </w:rPr>
        <w:t>De afgelopen maanden vonden er ook gesprekken plaats met andere belanghebbenden</w:t>
      </w:r>
      <w:r w:rsidR="00270131">
        <w:rPr>
          <w:rFonts w:cs="Arial"/>
          <w:szCs w:val="21"/>
        </w:rPr>
        <w:t xml:space="preserve"> dan de afzonderlijke inwoners. Z</w:t>
      </w:r>
      <w:r w:rsidRPr="00B1578E">
        <w:rPr>
          <w:rFonts w:cs="Arial"/>
          <w:szCs w:val="21"/>
        </w:rPr>
        <w:t xml:space="preserve">oals voetbalvereniging SV Terrasvogels, Pre Wonen, Stichting Samen Santpoort-Zuid, Het andere geluid van Santpoort-Zuid en Stichting Santpoort. </w:t>
      </w:r>
    </w:p>
    <w:p w14:paraId="15750F5D" w14:textId="77777777" w:rsidR="006337BF" w:rsidRDefault="006337BF" w:rsidP="0095323F">
      <w:pPr>
        <w:rPr>
          <w:rFonts w:cs="Arial"/>
          <w:szCs w:val="21"/>
        </w:rPr>
      </w:pPr>
    </w:p>
    <w:p w14:paraId="26F9B455" w14:textId="77777777" w:rsidR="008F7C1F" w:rsidRDefault="008F7C1F" w:rsidP="0095323F">
      <w:pPr>
        <w:rPr>
          <w:rFonts w:cs="Arial"/>
          <w:szCs w:val="21"/>
        </w:rPr>
      </w:pPr>
    </w:p>
    <w:p w14:paraId="7B298A5F" w14:textId="32B6722F" w:rsidR="008F7C1F" w:rsidRDefault="008F7C1F" w:rsidP="0095323F">
      <w:pPr>
        <w:rPr>
          <w:rFonts w:cs="Arial"/>
          <w:b/>
          <w:bCs/>
          <w:szCs w:val="21"/>
        </w:rPr>
      </w:pPr>
      <w:proofErr w:type="spellStart"/>
      <w:r>
        <w:rPr>
          <w:rFonts w:cs="Arial"/>
          <w:b/>
          <w:bCs/>
          <w:szCs w:val="21"/>
        </w:rPr>
        <w:t>Sweco</w:t>
      </w:r>
      <w:proofErr w:type="spellEnd"/>
      <w:r>
        <w:rPr>
          <w:rFonts w:cs="Arial"/>
          <w:b/>
          <w:bCs/>
          <w:szCs w:val="21"/>
        </w:rPr>
        <w:t xml:space="preserve"> locatieonderzoek</w:t>
      </w:r>
    </w:p>
    <w:p w14:paraId="4A63CB24" w14:textId="7A8AD147" w:rsidR="005965CF" w:rsidRPr="00123337" w:rsidRDefault="00123337" w:rsidP="005965CF">
      <w:pPr>
        <w:rPr>
          <w:szCs w:val="21"/>
        </w:rPr>
      </w:pPr>
      <w:r w:rsidRPr="00123337">
        <w:rPr>
          <w:szCs w:val="21"/>
        </w:rPr>
        <w:t xml:space="preserve">De gemeente Velsen gaf </w:t>
      </w:r>
      <w:r w:rsidR="00184EF8">
        <w:rPr>
          <w:szCs w:val="21"/>
        </w:rPr>
        <w:t>adviesbureau</w:t>
      </w:r>
      <w:r w:rsidRPr="00123337">
        <w:rPr>
          <w:szCs w:val="21"/>
        </w:rPr>
        <w:t xml:space="preserve"> </w:t>
      </w:r>
      <w:proofErr w:type="spellStart"/>
      <w:r w:rsidRPr="00123337">
        <w:rPr>
          <w:szCs w:val="21"/>
        </w:rPr>
        <w:t>Sweco</w:t>
      </w:r>
      <w:proofErr w:type="spellEnd"/>
      <w:r w:rsidRPr="00123337">
        <w:rPr>
          <w:szCs w:val="21"/>
        </w:rPr>
        <w:t xml:space="preserve"> de opdracht om een locatieonderzoek uit te voeren naar de haalbaarheid van een azc in de gemeente Velsen. Eerder vonden er al verkenningen plaats naar mogelijke locaties voor een azc (</w:t>
      </w:r>
      <w:r w:rsidR="004476AC">
        <w:rPr>
          <w:szCs w:val="21"/>
        </w:rPr>
        <w:t xml:space="preserve">in </w:t>
      </w:r>
      <w:r w:rsidRPr="00123337">
        <w:rPr>
          <w:szCs w:val="21"/>
        </w:rPr>
        <w:t xml:space="preserve">mei 2023 en september 2023). Het uiteindelijke </w:t>
      </w:r>
      <w:r w:rsidR="004476AC">
        <w:rPr>
          <w:szCs w:val="21"/>
        </w:rPr>
        <w:t>onderzoeks</w:t>
      </w:r>
      <w:r w:rsidRPr="00123337">
        <w:rPr>
          <w:szCs w:val="21"/>
        </w:rPr>
        <w:t xml:space="preserve">rapport, de meest actuele versie waarin nieuwe inzichten zijn meegenomen en een afwegingsmatrix van de scores op de gehanteerde criteria, is nog niet gereed. De reden dat het onderzoek nog niet definitief is, is omdat </w:t>
      </w:r>
      <w:r>
        <w:rPr>
          <w:szCs w:val="21"/>
        </w:rPr>
        <w:t xml:space="preserve">het aantal op te vangen asielzoekers </w:t>
      </w:r>
      <w:r w:rsidR="00C82563">
        <w:rPr>
          <w:szCs w:val="21"/>
        </w:rPr>
        <w:t xml:space="preserve">is verlaagd </w:t>
      </w:r>
      <w:r>
        <w:rPr>
          <w:szCs w:val="21"/>
        </w:rPr>
        <w:t>van 25</w:t>
      </w:r>
      <w:r w:rsidR="00E02D4B">
        <w:rPr>
          <w:szCs w:val="21"/>
        </w:rPr>
        <w:t>0</w:t>
      </w:r>
      <w:r w:rsidR="00C82563">
        <w:rPr>
          <w:szCs w:val="21"/>
        </w:rPr>
        <w:t xml:space="preserve"> tot</w:t>
      </w:r>
      <w:r w:rsidR="00184EF8">
        <w:rPr>
          <w:szCs w:val="21"/>
        </w:rPr>
        <w:t xml:space="preserve"> </w:t>
      </w:r>
      <w:r>
        <w:rPr>
          <w:szCs w:val="21"/>
        </w:rPr>
        <w:t>300 naar 200 asielzoekers.</w:t>
      </w:r>
      <w:r w:rsidR="005965CF" w:rsidRPr="005965CF">
        <w:rPr>
          <w:szCs w:val="21"/>
        </w:rPr>
        <w:t xml:space="preserve"> </w:t>
      </w:r>
      <w:r w:rsidR="005965CF">
        <w:rPr>
          <w:szCs w:val="21"/>
        </w:rPr>
        <w:t xml:space="preserve">Dit zorgt ervoor dat het we het </w:t>
      </w:r>
      <w:proofErr w:type="spellStart"/>
      <w:r w:rsidR="005965CF">
        <w:rPr>
          <w:szCs w:val="21"/>
        </w:rPr>
        <w:t>Sweco</w:t>
      </w:r>
      <w:proofErr w:type="spellEnd"/>
      <w:r w:rsidR="005965CF">
        <w:rPr>
          <w:szCs w:val="21"/>
        </w:rPr>
        <w:t xml:space="preserve"> locatieonderzoek hierop moeten aanpassen en uitbreiden en dit kost tijd. Minder opvangplekken betekent ook dat er minder oppervlakte nodig is. Hierdoor passen er mogelijk n</w:t>
      </w:r>
      <w:r w:rsidR="005965CF" w:rsidRPr="00123337">
        <w:rPr>
          <w:szCs w:val="21"/>
        </w:rPr>
        <w:t>ieuwe locaties in de benodigde oppervlakte</w:t>
      </w:r>
      <w:r w:rsidR="005965CF">
        <w:rPr>
          <w:szCs w:val="21"/>
        </w:rPr>
        <w:t xml:space="preserve">. </w:t>
      </w:r>
    </w:p>
    <w:p w14:paraId="3DDB3455" w14:textId="71750269" w:rsidR="00E02D4B" w:rsidRDefault="00E02D4B" w:rsidP="00123337">
      <w:pPr>
        <w:rPr>
          <w:szCs w:val="21"/>
        </w:rPr>
      </w:pPr>
    </w:p>
    <w:p w14:paraId="72D8BDA8" w14:textId="6FA622A5" w:rsidR="00E02D4B" w:rsidRDefault="00E02D4B" w:rsidP="00123337">
      <w:pPr>
        <w:rPr>
          <w:szCs w:val="21"/>
        </w:rPr>
      </w:pPr>
      <w:r>
        <w:rPr>
          <w:szCs w:val="21"/>
        </w:rPr>
        <w:t>Dit bespraken we</w:t>
      </w:r>
      <w:r w:rsidR="00DE5C07">
        <w:rPr>
          <w:szCs w:val="21"/>
        </w:rPr>
        <w:t xml:space="preserve"> ook</w:t>
      </w:r>
      <w:r>
        <w:rPr>
          <w:szCs w:val="21"/>
        </w:rPr>
        <w:t xml:space="preserve"> met uw raad tijdens de </w:t>
      </w:r>
      <w:r w:rsidR="0082692C">
        <w:rPr>
          <w:szCs w:val="21"/>
        </w:rPr>
        <w:t xml:space="preserve">adviserende sessie op 18 april 2024. </w:t>
      </w:r>
      <w:r w:rsidR="004D4C7E">
        <w:rPr>
          <w:szCs w:val="21"/>
        </w:rPr>
        <w:t xml:space="preserve">Naar aanleiding van deze sessie kwamen we bij u terug met een memo met de kaders die we meenamen uit deze sessie. </w:t>
      </w:r>
      <w:r w:rsidR="0031487B">
        <w:rPr>
          <w:szCs w:val="21"/>
        </w:rPr>
        <w:t>Een van d</w:t>
      </w:r>
      <w:r w:rsidR="005965CF">
        <w:rPr>
          <w:szCs w:val="21"/>
        </w:rPr>
        <w:t>i</w:t>
      </w:r>
      <w:r w:rsidR="0031487B">
        <w:rPr>
          <w:szCs w:val="21"/>
        </w:rPr>
        <w:t xml:space="preserve">e kaders was om </w:t>
      </w:r>
      <w:r w:rsidR="00907472">
        <w:rPr>
          <w:szCs w:val="21"/>
        </w:rPr>
        <w:t xml:space="preserve">het haalbaarheidsonderzoek </w:t>
      </w:r>
      <w:r w:rsidR="000E606C">
        <w:rPr>
          <w:szCs w:val="21"/>
        </w:rPr>
        <w:t xml:space="preserve">in Santpoort-Zuid </w:t>
      </w:r>
      <w:r w:rsidR="00E4223F">
        <w:rPr>
          <w:szCs w:val="21"/>
        </w:rPr>
        <w:t xml:space="preserve">voort te zetten </w:t>
      </w:r>
      <w:r w:rsidR="001C636B">
        <w:rPr>
          <w:szCs w:val="21"/>
        </w:rPr>
        <w:t xml:space="preserve">voor maximaal 200 opvangplekken. </w:t>
      </w:r>
      <w:r w:rsidR="00F35C14">
        <w:rPr>
          <w:szCs w:val="21"/>
        </w:rPr>
        <w:t xml:space="preserve">Naar aanleiding van dit kader, laten we </w:t>
      </w:r>
      <w:proofErr w:type="spellStart"/>
      <w:r w:rsidR="00F35C14">
        <w:rPr>
          <w:szCs w:val="21"/>
        </w:rPr>
        <w:t>Sweco</w:t>
      </w:r>
      <w:proofErr w:type="spellEnd"/>
      <w:r w:rsidR="00F35C14">
        <w:rPr>
          <w:szCs w:val="21"/>
        </w:rPr>
        <w:t xml:space="preserve"> het locatieonderzoek aanpassen.</w:t>
      </w:r>
    </w:p>
    <w:p w14:paraId="2C97BAF0" w14:textId="77777777" w:rsidR="001C636B" w:rsidRDefault="001C636B" w:rsidP="00123337">
      <w:pPr>
        <w:rPr>
          <w:szCs w:val="21"/>
        </w:rPr>
      </w:pPr>
    </w:p>
    <w:p w14:paraId="157AACBC" w14:textId="77777777" w:rsidR="00123337" w:rsidRPr="00123337" w:rsidRDefault="00123337" w:rsidP="00123337">
      <w:pPr>
        <w:rPr>
          <w:szCs w:val="21"/>
        </w:rPr>
      </w:pPr>
    </w:p>
    <w:p w14:paraId="1E4168F6" w14:textId="50C4F8BC" w:rsidR="00123337" w:rsidRPr="00123337" w:rsidRDefault="00123337" w:rsidP="00123337">
      <w:pPr>
        <w:rPr>
          <w:szCs w:val="21"/>
        </w:rPr>
      </w:pPr>
      <w:proofErr w:type="spellStart"/>
      <w:r w:rsidRPr="00123337">
        <w:rPr>
          <w:szCs w:val="21"/>
        </w:rPr>
        <w:t>Sweco</w:t>
      </w:r>
      <w:proofErr w:type="spellEnd"/>
      <w:r w:rsidRPr="00123337">
        <w:rPr>
          <w:szCs w:val="21"/>
        </w:rPr>
        <w:t xml:space="preserve"> onderzocht </w:t>
      </w:r>
      <w:r w:rsidR="008D42CF">
        <w:rPr>
          <w:szCs w:val="21"/>
        </w:rPr>
        <w:t xml:space="preserve">eerder </w:t>
      </w:r>
      <w:r w:rsidRPr="00123337">
        <w:rPr>
          <w:szCs w:val="21"/>
        </w:rPr>
        <w:t xml:space="preserve">31 locaties en toetste deze aan basiscriteria. Als locaties voldeden aan deze basiscriteria, werden deze vervolgens verdiepend geanalyseerd op ecologie, water, bodem, geotechniek, planologie, mobiliteit, civiele techniek en BPL (Bijzonder Provinciaal Landschap). </w:t>
      </w:r>
    </w:p>
    <w:p w14:paraId="01BE6A71" w14:textId="2F87293A" w:rsidR="00DE5C07" w:rsidRDefault="00123337" w:rsidP="00123337">
      <w:pPr>
        <w:rPr>
          <w:szCs w:val="21"/>
        </w:rPr>
      </w:pPr>
      <w:r w:rsidRPr="00123337">
        <w:rPr>
          <w:szCs w:val="21"/>
        </w:rPr>
        <w:t>Uit deze verdiepende analyse kwamen vijf potentiële azc locaties in de gemeente Velsen naar voren:</w:t>
      </w:r>
    </w:p>
    <w:p w14:paraId="42FA4D51" w14:textId="77777777" w:rsidR="000968EF" w:rsidRDefault="000968EF" w:rsidP="00123337">
      <w:pPr>
        <w:rPr>
          <w:szCs w:val="21"/>
        </w:rPr>
      </w:pPr>
    </w:p>
    <w:p w14:paraId="7D2F5F56" w14:textId="77777777" w:rsidR="000968EF" w:rsidRDefault="000968EF" w:rsidP="00123337">
      <w:pPr>
        <w:rPr>
          <w:szCs w:val="21"/>
        </w:rPr>
      </w:pPr>
    </w:p>
    <w:p w14:paraId="7049AC9F" w14:textId="77777777" w:rsidR="000968EF" w:rsidRPr="00123337" w:rsidRDefault="000968EF" w:rsidP="00123337">
      <w:pPr>
        <w:rPr>
          <w:szCs w:val="21"/>
        </w:rPr>
      </w:pPr>
    </w:p>
    <w:p w14:paraId="7F099617" w14:textId="10C95AEC" w:rsidR="00123337" w:rsidRPr="00123337" w:rsidRDefault="00123337" w:rsidP="00123337">
      <w:pPr>
        <w:pStyle w:val="Lijstalinea"/>
        <w:numPr>
          <w:ilvl w:val="0"/>
          <w:numId w:val="1"/>
        </w:numPr>
        <w:rPr>
          <w:szCs w:val="21"/>
        </w:rPr>
      </w:pPr>
      <w:r w:rsidRPr="00123337">
        <w:rPr>
          <w:szCs w:val="21"/>
        </w:rPr>
        <w:t>Waterloo</w:t>
      </w:r>
      <w:r w:rsidR="000968EF">
        <w:rPr>
          <w:szCs w:val="21"/>
        </w:rPr>
        <w:t>, Driehuis</w:t>
      </w:r>
    </w:p>
    <w:p w14:paraId="2DCFDA28" w14:textId="74771C1A" w:rsidR="00123337" w:rsidRPr="00123337" w:rsidRDefault="00123337" w:rsidP="00123337">
      <w:pPr>
        <w:pStyle w:val="Lijstalinea"/>
        <w:numPr>
          <w:ilvl w:val="0"/>
          <w:numId w:val="1"/>
        </w:numPr>
        <w:rPr>
          <w:szCs w:val="21"/>
        </w:rPr>
      </w:pPr>
      <w:r w:rsidRPr="00123337">
        <w:rPr>
          <w:szCs w:val="21"/>
        </w:rPr>
        <w:t xml:space="preserve">De </w:t>
      </w:r>
      <w:proofErr w:type="spellStart"/>
      <w:r w:rsidRPr="00123337">
        <w:rPr>
          <w:szCs w:val="21"/>
        </w:rPr>
        <w:t>Elta</w:t>
      </w:r>
      <w:proofErr w:type="spellEnd"/>
      <w:r w:rsidR="000968EF">
        <w:rPr>
          <w:szCs w:val="21"/>
        </w:rPr>
        <w:t>, Santpoort-Zuid</w:t>
      </w:r>
    </w:p>
    <w:p w14:paraId="19F0F64B" w14:textId="138814B3" w:rsidR="00123337" w:rsidRPr="00123337" w:rsidRDefault="00123337" w:rsidP="00123337">
      <w:pPr>
        <w:pStyle w:val="Lijstalinea"/>
        <w:numPr>
          <w:ilvl w:val="0"/>
          <w:numId w:val="1"/>
        </w:numPr>
        <w:rPr>
          <w:szCs w:val="21"/>
        </w:rPr>
      </w:pPr>
      <w:r w:rsidRPr="00123337">
        <w:rPr>
          <w:szCs w:val="21"/>
        </w:rPr>
        <w:t>Handgraaf</w:t>
      </w:r>
      <w:r w:rsidR="000968EF">
        <w:rPr>
          <w:szCs w:val="21"/>
        </w:rPr>
        <w:t>, Santpoort-Zuid</w:t>
      </w:r>
    </w:p>
    <w:p w14:paraId="4C2552D8" w14:textId="4CF85786" w:rsidR="00123337" w:rsidRPr="00123337" w:rsidRDefault="00123337" w:rsidP="00123337">
      <w:pPr>
        <w:pStyle w:val="Lijstalinea"/>
        <w:numPr>
          <w:ilvl w:val="0"/>
          <w:numId w:val="1"/>
        </w:numPr>
        <w:rPr>
          <w:szCs w:val="21"/>
        </w:rPr>
      </w:pPr>
      <w:r w:rsidRPr="00123337">
        <w:rPr>
          <w:szCs w:val="21"/>
        </w:rPr>
        <w:t>Maasstraat</w:t>
      </w:r>
      <w:r w:rsidR="000968EF">
        <w:rPr>
          <w:szCs w:val="21"/>
        </w:rPr>
        <w:t>, IJmuiden</w:t>
      </w:r>
    </w:p>
    <w:p w14:paraId="4EE7F9C4" w14:textId="0579AF25" w:rsidR="00123337" w:rsidRDefault="00123337" w:rsidP="00123337">
      <w:pPr>
        <w:pStyle w:val="Lijstalinea"/>
        <w:numPr>
          <w:ilvl w:val="0"/>
          <w:numId w:val="1"/>
        </w:numPr>
        <w:rPr>
          <w:szCs w:val="21"/>
        </w:rPr>
      </w:pPr>
      <w:r w:rsidRPr="00123337">
        <w:rPr>
          <w:szCs w:val="21"/>
        </w:rPr>
        <w:t>Grote Buitendijk</w:t>
      </w:r>
      <w:r w:rsidR="000968EF">
        <w:rPr>
          <w:szCs w:val="21"/>
        </w:rPr>
        <w:t>, Velserbroek</w:t>
      </w:r>
    </w:p>
    <w:p w14:paraId="707F3EAF" w14:textId="2FD0A6F6" w:rsidR="008D42CF" w:rsidRDefault="008D42CF" w:rsidP="008D42CF">
      <w:pPr>
        <w:rPr>
          <w:szCs w:val="21"/>
        </w:rPr>
      </w:pPr>
      <w:r>
        <w:rPr>
          <w:szCs w:val="21"/>
        </w:rPr>
        <w:t xml:space="preserve">Nu we </w:t>
      </w:r>
      <w:r w:rsidR="00494E22">
        <w:rPr>
          <w:szCs w:val="21"/>
        </w:rPr>
        <w:t>het oppervlakte</w:t>
      </w:r>
      <w:r w:rsidR="00AF1859">
        <w:rPr>
          <w:szCs w:val="21"/>
        </w:rPr>
        <w:t>-</w:t>
      </w:r>
      <w:r w:rsidR="00494E22">
        <w:rPr>
          <w:szCs w:val="21"/>
        </w:rPr>
        <w:t>criteria aanpassen, komen hier mogelijk nog andere locaties bij.</w:t>
      </w:r>
    </w:p>
    <w:p w14:paraId="52FEB6AD" w14:textId="77777777" w:rsidR="008D42CF" w:rsidRPr="008D42CF" w:rsidRDefault="008D42CF" w:rsidP="008D42CF">
      <w:pPr>
        <w:rPr>
          <w:szCs w:val="21"/>
        </w:rPr>
      </w:pPr>
    </w:p>
    <w:p w14:paraId="76ED55B4" w14:textId="27602AEC" w:rsidR="008F7C1F" w:rsidRDefault="00641CB4" w:rsidP="0095323F">
      <w:pPr>
        <w:rPr>
          <w:rFonts w:cs="Arial"/>
          <w:b/>
          <w:bCs/>
          <w:szCs w:val="21"/>
        </w:rPr>
      </w:pPr>
      <w:r>
        <w:rPr>
          <w:rFonts w:cs="Arial"/>
          <w:b/>
          <w:bCs/>
          <w:szCs w:val="21"/>
        </w:rPr>
        <w:t>Verschuiven beeldvormende sessie</w:t>
      </w:r>
      <w:r w:rsidR="007B1FB8">
        <w:rPr>
          <w:rFonts w:cs="Arial"/>
          <w:b/>
          <w:bCs/>
          <w:szCs w:val="21"/>
        </w:rPr>
        <w:t xml:space="preserve"> en slotdag klankbordgroep</w:t>
      </w:r>
    </w:p>
    <w:p w14:paraId="006DFE37" w14:textId="4DE9C875" w:rsidR="00641CB4" w:rsidRPr="00641CB4" w:rsidRDefault="00641CB4" w:rsidP="0095323F">
      <w:pPr>
        <w:rPr>
          <w:rFonts w:cs="Arial"/>
          <w:szCs w:val="21"/>
        </w:rPr>
      </w:pPr>
      <w:r>
        <w:rPr>
          <w:rFonts w:cs="Arial"/>
          <w:szCs w:val="21"/>
        </w:rPr>
        <w:t>In de</w:t>
      </w:r>
      <w:r w:rsidR="00D0007E">
        <w:rPr>
          <w:rFonts w:cs="Arial"/>
          <w:szCs w:val="21"/>
        </w:rPr>
        <w:t xml:space="preserve"> voorlopige</w:t>
      </w:r>
      <w:r>
        <w:rPr>
          <w:rFonts w:cs="Arial"/>
          <w:szCs w:val="21"/>
        </w:rPr>
        <w:t xml:space="preserve"> planning namen we op om voor de</w:t>
      </w:r>
      <w:r w:rsidR="00D15F69">
        <w:rPr>
          <w:rFonts w:cs="Arial"/>
          <w:szCs w:val="21"/>
        </w:rPr>
        <w:t>ze</w:t>
      </w:r>
      <w:r>
        <w:rPr>
          <w:rFonts w:cs="Arial"/>
          <w:szCs w:val="21"/>
        </w:rPr>
        <w:t xml:space="preserve"> zomer</w:t>
      </w:r>
      <w:r w:rsidR="00184EF8">
        <w:rPr>
          <w:rFonts w:cs="Arial"/>
          <w:szCs w:val="21"/>
        </w:rPr>
        <w:t xml:space="preserve"> een beeldvormende sessie met uw raad te houden.</w:t>
      </w:r>
      <w:r>
        <w:rPr>
          <w:rFonts w:cs="Arial"/>
          <w:szCs w:val="21"/>
        </w:rPr>
        <w:t xml:space="preserve"> </w:t>
      </w:r>
      <w:r w:rsidR="00184EF8">
        <w:rPr>
          <w:rFonts w:cs="Arial"/>
          <w:szCs w:val="21"/>
        </w:rPr>
        <w:t>O</w:t>
      </w:r>
      <w:r>
        <w:rPr>
          <w:rFonts w:cs="Arial"/>
          <w:szCs w:val="21"/>
        </w:rPr>
        <w:t>ver het haalbaarheidsonderzoek naar een azc locatie in Santpoort-Zuid.</w:t>
      </w:r>
      <w:r w:rsidR="00C57C25">
        <w:rPr>
          <w:rFonts w:cs="Arial"/>
          <w:szCs w:val="21"/>
        </w:rPr>
        <w:t xml:space="preserve"> Op dit moment ontbreken er nog een aantal belangrijke stukken, waardoor  informatie </w:t>
      </w:r>
      <w:r w:rsidR="002613F1">
        <w:rPr>
          <w:rFonts w:cs="Arial"/>
          <w:szCs w:val="21"/>
        </w:rPr>
        <w:t>ontbreekt die we in de sessie willen</w:t>
      </w:r>
      <w:r w:rsidR="009204E3">
        <w:rPr>
          <w:rFonts w:cs="Arial"/>
          <w:szCs w:val="21"/>
        </w:rPr>
        <w:t xml:space="preserve"> delen. </w:t>
      </w:r>
    </w:p>
    <w:p w14:paraId="117C46A2" w14:textId="7BD2CE71" w:rsidR="008F7C1F" w:rsidRDefault="00403634" w:rsidP="0095323F">
      <w:pPr>
        <w:rPr>
          <w:rFonts w:cs="Arial"/>
          <w:szCs w:val="21"/>
        </w:rPr>
      </w:pPr>
      <w:r>
        <w:rPr>
          <w:rFonts w:cs="Arial"/>
          <w:szCs w:val="21"/>
        </w:rPr>
        <w:t>We missen</w:t>
      </w:r>
      <w:r w:rsidR="003E3AA5">
        <w:rPr>
          <w:rFonts w:cs="Arial"/>
          <w:szCs w:val="21"/>
        </w:rPr>
        <w:t xml:space="preserve"> onder andere</w:t>
      </w:r>
      <w:r>
        <w:rPr>
          <w:rFonts w:cs="Arial"/>
          <w:szCs w:val="21"/>
        </w:rPr>
        <w:t xml:space="preserve"> het </w:t>
      </w:r>
      <w:proofErr w:type="spellStart"/>
      <w:r>
        <w:rPr>
          <w:rFonts w:cs="Arial"/>
          <w:szCs w:val="21"/>
        </w:rPr>
        <w:t>Sweco</w:t>
      </w:r>
      <w:proofErr w:type="spellEnd"/>
      <w:r>
        <w:rPr>
          <w:rFonts w:cs="Arial"/>
          <w:szCs w:val="21"/>
        </w:rPr>
        <w:t>-rapport</w:t>
      </w:r>
      <w:r w:rsidR="002613F1">
        <w:rPr>
          <w:rFonts w:cs="Arial"/>
          <w:szCs w:val="21"/>
        </w:rPr>
        <w:t xml:space="preserve"> nog</w:t>
      </w:r>
      <w:r>
        <w:rPr>
          <w:rFonts w:cs="Arial"/>
          <w:szCs w:val="21"/>
        </w:rPr>
        <w:t xml:space="preserve"> en het participatieverslag</w:t>
      </w:r>
      <w:r w:rsidR="00092714">
        <w:rPr>
          <w:rFonts w:cs="Arial"/>
          <w:szCs w:val="21"/>
        </w:rPr>
        <w:t xml:space="preserve"> met daarin de adviezen van de klankbordgroep</w:t>
      </w:r>
      <w:r w:rsidR="002613F1">
        <w:rPr>
          <w:rFonts w:cs="Arial"/>
          <w:szCs w:val="21"/>
        </w:rPr>
        <w:t xml:space="preserve"> is nog niet afgerond</w:t>
      </w:r>
      <w:r>
        <w:rPr>
          <w:rFonts w:cs="Arial"/>
          <w:szCs w:val="21"/>
        </w:rPr>
        <w:t>.</w:t>
      </w:r>
      <w:r w:rsidR="0000309F">
        <w:rPr>
          <w:rFonts w:cs="Arial"/>
          <w:szCs w:val="21"/>
        </w:rPr>
        <w:t xml:space="preserve"> Het participatieverslag is nog niet gereed, omdat </w:t>
      </w:r>
      <w:r w:rsidR="000968EF">
        <w:rPr>
          <w:rFonts w:cs="Arial"/>
          <w:szCs w:val="21"/>
        </w:rPr>
        <w:t xml:space="preserve">het vervolg van de themabijeenkomsten en de slotdag nog niet plaatsvonden. </w:t>
      </w:r>
    </w:p>
    <w:p w14:paraId="4B215912" w14:textId="4407E980" w:rsidR="004A1148" w:rsidRDefault="00663DE4" w:rsidP="0095323F">
      <w:pPr>
        <w:rPr>
          <w:rFonts w:cs="Arial"/>
          <w:szCs w:val="21"/>
        </w:rPr>
      </w:pPr>
      <w:r>
        <w:rPr>
          <w:rFonts w:cs="Arial"/>
          <w:szCs w:val="21"/>
        </w:rPr>
        <w:t xml:space="preserve">Daarom verplaatsen we de beeldvormende sessie naar september. Dan kunnen we uw raad van alle informatie </w:t>
      </w:r>
      <w:r w:rsidR="00F8516F">
        <w:rPr>
          <w:rFonts w:cs="Arial"/>
          <w:szCs w:val="21"/>
        </w:rPr>
        <w:t xml:space="preserve">over het participatietraject </w:t>
      </w:r>
      <w:r>
        <w:rPr>
          <w:rFonts w:cs="Arial"/>
          <w:szCs w:val="21"/>
        </w:rPr>
        <w:t>voorzien</w:t>
      </w:r>
      <w:r w:rsidR="00740F09">
        <w:rPr>
          <w:rFonts w:cs="Arial"/>
          <w:szCs w:val="21"/>
        </w:rPr>
        <w:t xml:space="preserve"> en van alle ruimtelijke en ecologische onderzoeken</w:t>
      </w:r>
      <w:r w:rsidR="00E21CCC">
        <w:rPr>
          <w:rFonts w:cs="Arial"/>
          <w:szCs w:val="21"/>
        </w:rPr>
        <w:t>.</w:t>
      </w:r>
    </w:p>
    <w:p w14:paraId="3091AD47" w14:textId="77777777" w:rsidR="007B1FB8" w:rsidRDefault="007B1FB8" w:rsidP="0095323F">
      <w:pPr>
        <w:rPr>
          <w:rFonts w:cs="Arial"/>
          <w:szCs w:val="21"/>
        </w:rPr>
      </w:pPr>
    </w:p>
    <w:p w14:paraId="319A536C" w14:textId="0D838101" w:rsidR="007B1FB8" w:rsidRDefault="00FD500A" w:rsidP="0095323F">
      <w:pPr>
        <w:rPr>
          <w:rFonts w:cs="Arial"/>
          <w:szCs w:val="21"/>
        </w:rPr>
      </w:pPr>
      <w:r>
        <w:rPr>
          <w:rFonts w:cs="Arial"/>
          <w:szCs w:val="21"/>
        </w:rPr>
        <w:t xml:space="preserve">Ook de slotdag met de klankbordgroep </w:t>
      </w:r>
      <w:r w:rsidR="00CC68A5">
        <w:rPr>
          <w:rFonts w:cs="Arial"/>
          <w:szCs w:val="21"/>
        </w:rPr>
        <w:t>gaat naar een later moment</w:t>
      </w:r>
      <w:r>
        <w:rPr>
          <w:rFonts w:cs="Arial"/>
          <w:szCs w:val="21"/>
        </w:rPr>
        <w:t xml:space="preserve">. We willen eerst het </w:t>
      </w:r>
      <w:proofErr w:type="spellStart"/>
      <w:r>
        <w:rPr>
          <w:rFonts w:cs="Arial"/>
          <w:szCs w:val="21"/>
        </w:rPr>
        <w:t>Sweco</w:t>
      </w:r>
      <w:proofErr w:type="spellEnd"/>
      <w:r>
        <w:rPr>
          <w:rFonts w:cs="Arial"/>
          <w:szCs w:val="21"/>
        </w:rPr>
        <w:t xml:space="preserve">-rapport met de klankbordgroep delen. </w:t>
      </w:r>
      <w:r w:rsidR="00F35C14">
        <w:rPr>
          <w:rFonts w:cs="Arial"/>
          <w:szCs w:val="21"/>
        </w:rPr>
        <w:t xml:space="preserve">Dit kost tijd omdat </w:t>
      </w:r>
      <w:proofErr w:type="spellStart"/>
      <w:r w:rsidR="00F35C14">
        <w:rPr>
          <w:rFonts w:cs="Arial"/>
          <w:szCs w:val="21"/>
        </w:rPr>
        <w:t>Sweco</w:t>
      </w:r>
      <w:proofErr w:type="spellEnd"/>
      <w:r w:rsidR="00F35C14">
        <w:rPr>
          <w:rFonts w:cs="Arial"/>
          <w:szCs w:val="21"/>
        </w:rPr>
        <w:t>, naar aanleiding van het kader uit de adviserende sessie van 18 april 2024</w:t>
      </w:r>
      <w:r w:rsidR="00F35C14" w:rsidRPr="00F35C14">
        <w:rPr>
          <w:szCs w:val="21"/>
        </w:rPr>
        <w:t xml:space="preserve"> </w:t>
      </w:r>
      <w:r w:rsidR="00F35C14">
        <w:rPr>
          <w:szCs w:val="21"/>
        </w:rPr>
        <w:t>om het haalbaarheidsonderzoek in Santpoort-Zuid voort te zetten voor maximaal 200 opvangplekken</w:t>
      </w:r>
      <w:r w:rsidR="00F35C14">
        <w:rPr>
          <w:rFonts w:cs="Arial"/>
          <w:szCs w:val="21"/>
        </w:rPr>
        <w:t xml:space="preserve">, het rapport moet aanpassen. </w:t>
      </w:r>
      <w:r>
        <w:rPr>
          <w:rFonts w:cs="Arial"/>
          <w:szCs w:val="21"/>
        </w:rPr>
        <w:t xml:space="preserve">Zodra </w:t>
      </w:r>
      <w:r w:rsidR="001348E5">
        <w:rPr>
          <w:rFonts w:cs="Arial"/>
          <w:szCs w:val="21"/>
        </w:rPr>
        <w:t xml:space="preserve">dit rapport gereed is, plannen we een nieuwe slotdag met de klankbordgroep in. </w:t>
      </w:r>
    </w:p>
    <w:p w14:paraId="7149F441" w14:textId="77777777" w:rsidR="00E21CCC" w:rsidRDefault="00E21CCC" w:rsidP="0095323F">
      <w:pPr>
        <w:rPr>
          <w:rFonts w:cs="Arial"/>
          <w:szCs w:val="21"/>
        </w:rPr>
      </w:pPr>
    </w:p>
    <w:p w14:paraId="69E269FB" w14:textId="77777777" w:rsidR="00E21CCC" w:rsidRDefault="00E21CCC" w:rsidP="0095323F">
      <w:pPr>
        <w:rPr>
          <w:rFonts w:cs="Arial"/>
          <w:szCs w:val="21"/>
        </w:rPr>
      </w:pPr>
    </w:p>
    <w:p w14:paraId="3EB4373B" w14:textId="51E0457F" w:rsidR="00001F34" w:rsidRPr="00393AC4" w:rsidRDefault="001348E5" w:rsidP="00001F34">
      <w:pPr>
        <w:rPr>
          <w:rFonts w:cs="Arial"/>
          <w:vanish/>
          <w:color w:val="4472C4" w:themeColor="accent1"/>
          <w:sz w:val="20"/>
          <w:szCs w:val="20"/>
        </w:rPr>
      </w:pPr>
      <w:r w:rsidRPr="00393AC4">
        <w:rPr>
          <w:rFonts w:cs="Arial"/>
          <w:vanish/>
          <w:color w:val="4472C4" w:themeColor="accent1"/>
          <w:sz w:val="20"/>
          <w:szCs w:val="20"/>
        </w:rPr>
        <w:t xml:space="preserve">Begin met de reden van dit bericht. Is er iets veranderd in een bestaande situatie? Is er een plan gemaakt? Wordt er (wanneer?) iets uitgevoerd? Zijn er feiten/gebeurtenissen waarvan het college vindt dat de raad dit moet weten? Kortom: wat heeft het college aan de raad te melden? </w:t>
      </w:r>
    </w:p>
    <w:p w14:paraId="22B7A395" w14:textId="77777777" w:rsidR="00001F34" w:rsidRPr="00393AC4" w:rsidRDefault="00001F34" w:rsidP="00001F34">
      <w:pPr>
        <w:rPr>
          <w:rFonts w:cs="Arial"/>
          <w:vanish/>
          <w:color w:val="4472C4" w:themeColor="accent1"/>
          <w:sz w:val="20"/>
          <w:szCs w:val="20"/>
        </w:rPr>
      </w:pPr>
    </w:p>
    <w:p w14:paraId="7A0B5A1A" w14:textId="77777777" w:rsidR="00001F34" w:rsidRPr="00393AC4" w:rsidRDefault="001348E5" w:rsidP="00001F34">
      <w:pPr>
        <w:rPr>
          <w:rFonts w:cs="Arial"/>
          <w:vanish/>
          <w:color w:val="4472C4" w:themeColor="accent1"/>
          <w:sz w:val="20"/>
          <w:szCs w:val="20"/>
        </w:rPr>
      </w:pPr>
      <w:r w:rsidRPr="00393AC4">
        <w:rPr>
          <w:rFonts w:cs="Arial"/>
          <w:vanish/>
          <w:color w:val="4472C4" w:themeColor="accent1"/>
          <w:sz w:val="20"/>
          <w:szCs w:val="20"/>
        </w:rPr>
        <w:t>Dan: heeft de raad achtergrond informatie nodig? Is het handig om wat van de geschiedenis van dit onderwerp te weten? Is de raad eerder betrokken/geïnformeerd? Geef die dan hier.</w:t>
      </w:r>
    </w:p>
    <w:p w14:paraId="208C8285" w14:textId="77777777" w:rsidR="00001F34" w:rsidRPr="00393AC4" w:rsidRDefault="00001F34" w:rsidP="00001F34">
      <w:pPr>
        <w:rPr>
          <w:rFonts w:cs="Arial"/>
          <w:vanish/>
          <w:color w:val="4472C4" w:themeColor="accent1"/>
          <w:sz w:val="20"/>
          <w:szCs w:val="20"/>
        </w:rPr>
      </w:pPr>
    </w:p>
    <w:p w14:paraId="4977F185" w14:textId="77777777" w:rsidR="0095323F" w:rsidRPr="00393AC4" w:rsidRDefault="001348E5" w:rsidP="00001F34">
      <w:pPr>
        <w:rPr>
          <w:rFonts w:cs="Arial"/>
          <w:vanish/>
          <w:color w:val="4472C4" w:themeColor="accent1"/>
          <w:sz w:val="20"/>
          <w:szCs w:val="20"/>
        </w:rPr>
      </w:pPr>
      <w:r w:rsidRPr="00393AC4">
        <w:rPr>
          <w:rFonts w:cs="Arial"/>
          <w:vanish/>
          <w:color w:val="4472C4" w:themeColor="accent1"/>
          <w:sz w:val="20"/>
          <w:szCs w:val="20"/>
        </w:rPr>
        <w:t>Gebruik tussenkopjes om je tekst te structureren en schrijf actief (vermijd het gebruik van ‘worden’!)</w:t>
      </w:r>
    </w:p>
    <w:p w14:paraId="197966EB" w14:textId="77777777" w:rsidR="00001F34" w:rsidRPr="0058684A" w:rsidRDefault="00001F34" w:rsidP="00001F34">
      <w:pPr>
        <w:rPr>
          <w:rFonts w:cs="Arial"/>
          <w:szCs w:val="21"/>
        </w:rPr>
      </w:pPr>
    </w:p>
    <w:p w14:paraId="616DF28D" w14:textId="77777777" w:rsidR="0095323F" w:rsidRPr="0058684A" w:rsidRDefault="0095323F" w:rsidP="0095323F">
      <w:pPr>
        <w:rPr>
          <w:rFonts w:cs="Arial"/>
          <w:szCs w:val="21"/>
        </w:rPr>
      </w:pPr>
    </w:p>
    <w:p w14:paraId="51FEF95E" w14:textId="77777777" w:rsidR="00A524BB" w:rsidRDefault="00A524BB" w:rsidP="0095323F">
      <w:pPr>
        <w:rPr>
          <w:rFonts w:cs="Arial"/>
          <w:sz w:val="20"/>
          <w:szCs w:val="20"/>
        </w:rPr>
      </w:pPr>
    </w:p>
    <w:p w14:paraId="3DB16570" w14:textId="77777777" w:rsidR="0095323F" w:rsidRPr="0095323F" w:rsidRDefault="0095323F" w:rsidP="0095323F">
      <w:pPr>
        <w:rPr>
          <w:rFonts w:cs="Arial"/>
          <w:sz w:val="20"/>
          <w:szCs w:val="20"/>
        </w:rPr>
      </w:pPr>
    </w:p>
    <w:p w14:paraId="598D4ECE" w14:textId="77777777" w:rsidR="0095323F" w:rsidRPr="0058684A" w:rsidRDefault="001348E5" w:rsidP="0095323F">
      <w:pPr>
        <w:rPr>
          <w:rFonts w:cs="Arial"/>
          <w:szCs w:val="21"/>
        </w:rPr>
      </w:pPr>
      <w:r w:rsidRPr="0058684A">
        <w:rPr>
          <w:rFonts w:cs="Arial"/>
          <w:szCs w:val="21"/>
        </w:rPr>
        <w:t>Het college van burgemeester en wethouders van de gemeente Velsen</w:t>
      </w:r>
    </w:p>
    <w:p w14:paraId="1D151BDD" w14:textId="77777777" w:rsidR="005F448B" w:rsidRPr="0095323F" w:rsidRDefault="005F448B">
      <w:pPr>
        <w:rPr>
          <w:rFonts w:cs="Arial"/>
          <w:sz w:val="20"/>
          <w:szCs w:val="20"/>
        </w:rPr>
      </w:pPr>
    </w:p>
    <w:sectPr w:rsidR="005F448B" w:rsidRPr="0095323F" w:rsidSect="00DA6C5A">
      <w:headerReference w:type="even" r:id="rId9"/>
      <w:headerReference w:type="default" r:id="rId10"/>
      <w:footerReference w:type="even" r:id="rId11"/>
      <w:footerReference w:type="default" r:id="rId12"/>
      <w:headerReference w:type="first" r:id="rId13"/>
      <w:footerReference w:type="first" r:id="rId14"/>
      <w:pgSz w:w="11906" w:h="16838" w:code="9"/>
      <w:pgMar w:top="1531" w:right="1531"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9C64" w14:textId="77777777" w:rsidR="004072EE" w:rsidRDefault="004072EE">
      <w:pPr>
        <w:spacing w:after="0" w:line="240" w:lineRule="auto"/>
      </w:pPr>
      <w:r>
        <w:separator/>
      </w:r>
    </w:p>
  </w:endnote>
  <w:endnote w:type="continuationSeparator" w:id="0">
    <w:p w14:paraId="34E3C6EC" w14:textId="77777777" w:rsidR="004072EE" w:rsidRDefault="0040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am Medium">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36217" w14:textId="77777777" w:rsidR="001F1F58" w:rsidRDefault="001F1F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52D8F" w14:textId="77777777" w:rsidR="001F1F58" w:rsidRDefault="001F1F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A905" w14:textId="77777777" w:rsidR="001F1F58" w:rsidRDefault="001F1F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10C3" w14:textId="77777777" w:rsidR="004072EE" w:rsidRDefault="004072EE">
      <w:pPr>
        <w:spacing w:after="0" w:line="240" w:lineRule="auto"/>
      </w:pPr>
      <w:r>
        <w:separator/>
      </w:r>
    </w:p>
  </w:footnote>
  <w:footnote w:type="continuationSeparator" w:id="0">
    <w:p w14:paraId="76C453F2" w14:textId="77777777" w:rsidR="004072EE" w:rsidRDefault="0040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0814" w14:textId="77777777" w:rsidR="003879DF" w:rsidRDefault="00000000">
    <w:pPr>
      <w:pStyle w:val="Koptekst"/>
    </w:pPr>
    <w:r>
      <w:rPr>
        <w:noProof/>
        <w:lang w:eastAsia="nl-NL"/>
      </w:rPr>
      <w:pict w14:anchorId="63FB3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2857" o:spid="_x0000_s3073" type="#_x0000_t75" style="position:absolute;margin-left:0;margin-top:0;width:194.25pt;height:21.75pt;z-index:-251657216;mso-position-horizontal:center;mso-position-horizontal-relative:margin;mso-position-vertical:center;mso-position-vertical-relative:margin" o:allowincell="f">
          <v:imagedata r:id="rId1" o:title="Gemeente Vels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4938" w14:textId="77777777" w:rsidR="003879DF" w:rsidRPr="001F1F58" w:rsidRDefault="001348E5" w:rsidP="00997A9F">
    <w:pPr>
      <w:pStyle w:val="Koptekst"/>
      <w:tabs>
        <w:tab w:val="clear" w:pos="4536"/>
      </w:tabs>
      <w:ind w:right="-995"/>
      <w:rPr>
        <w:b/>
        <w:color w:val="8F8673"/>
        <w:spacing w:val="66"/>
        <w:sz w:val="36"/>
        <w:szCs w:val="36"/>
      </w:rPr>
    </w:pPr>
    <w:r w:rsidRPr="001F1F58">
      <w:rPr>
        <w:rFonts w:ascii="Gotham Medium" w:hAnsi="Gotham Medium"/>
        <w:b/>
        <w:noProof/>
        <w:color w:val="8F8673"/>
        <w:spacing w:val="66"/>
        <w:sz w:val="36"/>
        <w:szCs w:val="36"/>
        <w:lang w:eastAsia="nl-NL"/>
      </w:rPr>
      <w:drawing>
        <wp:anchor distT="0" distB="0" distL="114300" distR="114300" simplePos="0" relativeHeight="251660288" behindDoc="1" locked="0" layoutInCell="1" allowOverlap="1" wp14:anchorId="389E5C96" wp14:editId="2E52C5E1">
          <wp:simplePos x="0" y="0"/>
          <wp:positionH relativeFrom="page">
            <wp:posOffset>6840855</wp:posOffset>
          </wp:positionH>
          <wp:positionV relativeFrom="page">
            <wp:posOffset>2160270</wp:posOffset>
          </wp:positionV>
          <wp:extent cx="408305" cy="723265"/>
          <wp:effectExtent l="0" t="0" r="0" b="0"/>
          <wp:wrapNone/>
          <wp:docPr id="1" name="Afbeelding 6" descr="LOGO V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OGO Vels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305" cy="723265"/>
                  </a:xfrm>
                  <a:prstGeom prst="rect">
                    <a:avLst/>
                  </a:prstGeom>
                  <a:noFill/>
                </pic:spPr>
              </pic:pic>
            </a:graphicData>
          </a:graphic>
          <wp14:sizeRelH relativeFrom="page">
            <wp14:pctWidth>0</wp14:pctWidth>
          </wp14:sizeRelH>
          <wp14:sizeRelV relativeFrom="page">
            <wp14:pctHeight>0</wp14:pctHeight>
          </wp14:sizeRelV>
        </wp:anchor>
      </w:drawing>
    </w:r>
    <w:r w:rsidR="00BC24BA" w:rsidRPr="001F1F58">
      <w:rPr>
        <w:rFonts w:ascii="Gotham Medium" w:hAnsi="Gotham Medium"/>
        <w:b/>
        <w:noProof/>
        <w:color w:val="8F8673"/>
        <w:spacing w:val="66"/>
        <w:sz w:val="36"/>
        <w:szCs w:val="36"/>
        <w:lang w:eastAsia="nl-NL"/>
      </w:rPr>
      <w:t>GEMEENTE VELSEN</w:t>
    </w:r>
    <w:r w:rsidR="002E0CC2" w:rsidRPr="001F1F58">
      <w:rPr>
        <w:b/>
        <w:noProof/>
        <w:color w:val="8F8673"/>
        <w:spacing w:val="66"/>
        <w:sz w:val="36"/>
        <w:szCs w:val="36"/>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0FA1" w14:textId="77777777" w:rsidR="003879DF" w:rsidRDefault="00000000">
    <w:pPr>
      <w:pStyle w:val="Koptekst"/>
    </w:pPr>
    <w:r>
      <w:rPr>
        <w:noProof/>
        <w:lang w:eastAsia="nl-NL"/>
      </w:rPr>
      <w:pict w14:anchorId="387E0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2856" o:spid="_x0000_s3074" type="#_x0000_t75" style="position:absolute;margin-left:0;margin-top:0;width:194.25pt;height:21.75pt;z-index:-251658240;mso-position-horizontal:center;mso-position-horizontal-relative:margin;mso-position-vertical:center;mso-position-vertical-relative:margin" o:allowincell="f">
          <v:imagedata r:id="rId1" o:title="Gemeente Vels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5D80"/>
    <w:multiLevelType w:val="hybridMultilevel"/>
    <w:tmpl w:val="397CB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0117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66"/>
    <w:rsid w:val="000016A5"/>
    <w:rsid w:val="00001F34"/>
    <w:rsid w:val="0000309F"/>
    <w:rsid w:val="0000515C"/>
    <w:rsid w:val="00035985"/>
    <w:rsid w:val="00047E19"/>
    <w:rsid w:val="00047E8A"/>
    <w:rsid w:val="00066CA6"/>
    <w:rsid w:val="00083445"/>
    <w:rsid w:val="00092714"/>
    <w:rsid w:val="000927FA"/>
    <w:rsid w:val="00094460"/>
    <w:rsid w:val="000968EF"/>
    <w:rsid w:val="000A28D5"/>
    <w:rsid w:val="000B5E9D"/>
    <w:rsid w:val="000B6611"/>
    <w:rsid w:val="000D76A3"/>
    <w:rsid w:val="000E606C"/>
    <w:rsid w:val="000E7703"/>
    <w:rsid w:val="00123337"/>
    <w:rsid w:val="001243A5"/>
    <w:rsid w:val="001348E5"/>
    <w:rsid w:val="00135D10"/>
    <w:rsid w:val="00141EDC"/>
    <w:rsid w:val="00142D24"/>
    <w:rsid w:val="00145E61"/>
    <w:rsid w:val="00147379"/>
    <w:rsid w:val="0015102E"/>
    <w:rsid w:val="00177C91"/>
    <w:rsid w:val="00184EF8"/>
    <w:rsid w:val="00194D58"/>
    <w:rsid w:val="001A6045"/>
    <w:rsid w:val="001B4A0D"/>
    <w:rsid w:val="001C25AA"/>
    <w:rsid w:val="001C636B"/>
    <w:rsid w:val="001E13A5"/>
    <w:rsid w:val="001F1F58"/>
    <w:rsid w:val="001F59FC"/>
    <w:rsid w:val="0020387F"/>
    <w:rsid w:val="00203D86"/>
    <w:rsid w:val="00210395"/>
    <w:rsid w:val="0022388B"/>
    <w:rsid w:val="0023248D"/>
    <w:rsid w:val="00241AEA"/>
    <w:rsid w:val="00243FD5"/>
    <w:rsid w:val="002449D9"/>
    <w:rsid w:val="00252365"/>
    <w:rsid w:val="002613F1"/>
    <w:rsid w:val="0026627E"/>
    <w:rsid w:val="00270131"/>
    <w:rsid w:val="00275A10"/>
    <w:rsid w:val="00276ABF"/>
    <w:rsid w:val="0028025A"/>
    <w:rsid w:val="002865CA"/>
    <w:rsid w:val="00296F26"/>
    <w:rsid w:val="002A4964"/>
    <w:rsid w:val="002B3F82"/>
    <w:rsid w:val="002E0CC2"/>
    <w:rsid w:val="002E1FD7"/>
    <w:rsid w:val="002F1B20"/>
    <w:rsid w:val="00311EEA"/>
    <w:rsid w:val="0031487B"/>
    <w:rsid w:val="003373C7"/>
    <w:rsid w:val="0035199E"/>
    <w:rsid w:val="00353BD4"/>
    <w:rsid w:val="003615BB"/>
    <w:rsid w:val="003626CF"/>
    <w:rsid w:val="00386C31"/>
    <w:rsid w:val="003879DF"/>
    <w:rsid w:val="003939DB"/>
    <w:rsid w:val="00393AC4"/>
    <w:rsid w:val="003A1D8F"/>
    <w:rsid w:val="003A31A1"/>
    <w:rsid w:val="003A577A"/>
    <w:rsid w:val="003C36C0"/>
    <w:rsid w:val="003E3AA5"/>
    <w:rsid w:val="003F74E6"/>
    <w:rsid w:val="00403634"/>
    <w:rsid w:val="0040617B"/>
    <w:rsid w:val="004072EE"/>
    <w:rsid w:val="004119EA"/>
    <w:rsid w:val="0041497D"/>
    <w:rsid w:val="00416ADB"/>
    <w:rsid w:val="004476AC"/>
    <w:rsid w:val="004520EC"/>
    <w:rsid w:val="00452CA2"/>
    <w:rsid w:val="0045522A"/>
    <w:rsid w:val="004926E2"/>
    <w:rsid w:val="00494E22"/>
    <w:rsid w:val="0049677F"/>
    <w:rsid w:val="004A1148"/>
    <w:rsid w:val="004A2919"/>
    <w:rsid w:val="004A77FB"/>
    <w:rsid w:val="004D1AA0"/>
    <w:rsid w:val="004D4C7E"/>
    <w:rsid w:val="004F43DF"/>
    <w:rsid w:val="0050509F"/>
    <w:rsid w:val="005053D5"/>
    <w:rsid w:val="00521796"/>
    <w:rsid w:val="00541768"/>
    <w:rsid w:val="0056413D"/>
    <w:rsid w:val="005769E2"/>
    <w:rsid w:val="0058684A"/>
    <w:rsid w:val="005965CF"/>
    <w:rsid w:val="00596F2E"/>
    <w:rsid w:val="005971B5"/>
    <w:rsid w:val="005B4ED6"/>
    <w:rsid w:val="005C62A0"/>
    <w:rsid w:val="005E46F8"/>
    <w:rsid w:val="005F448B"/>
    <w:rsid w:val="006018B5"/>
    <w:rsid w:val="00605B66"/>
    <w:rsid w:val="00615729"/>
    <w:rsid w:val="006337BF"/>
    <w:rsid w:val="00634C84"/>
    <w:rsid w:val="006370D0"/>
    <w:rsid w:val="00641CB4"/>
    <w:rsid w:val="00654E1C"/>
    <w:rsid w:val="00663DE4"/>
    <w:rsid w:val="0068272B"/>
    <w:rsid w:val="006A2B8F"/>
    <w:rsid w:val="006D0C26"/>
    <w:rsid w:val="006D267F"/>
    <w:rsid w:val="006F629C"/>
    <w:rsid w:val="007018A5"/>
    <w:rsid w:val="007167CC"/>
    <w:rsid w:val="007269BE"/>
    <w:rsid w:val="00740F09"/>
    <w:rsid w:val="00743A93"/>
    <w:rsid w:val="00756BC3"/>
    <w:rsid w:val="00763F55"/>
    <w:rsid w:val="007841A7"/>
    <w:rsid w:val="00787B0E"/>
    <w:rsid w:val="00793DF0"/>
    <w:rsid w:val="007A3A42"/>
    <w:rsid w:val="007B1FB8"/>
    <w:rsid w:val="007E627A"/>
    <w:rsid w:val="007F2E1D"/>
    <w:rsid w:val="0081652D"/>
    <w:rsid w:val="0082692C"/>
    <w:rsid w:val="0086457C"/>
    <w:rsid w:val="00880410"/>
    <w:rsid w:val="008814BF"/>
    <w:rsid w:val="00883713"/>
    <w:rsid w:val="008A2B4D"/>
    <w:rsid w:val="008B26B9"/>
    <w:rsid w:val="008D42CF"/>
    <w:rsid w:val="008E77C6"/>
    <w:rsid w:val="008F7C1F"/>
    <w:rsid w:val="00906AA3"/>
    <w:rsid w:val="00907472"/>
    <w:rsid w:val="009204E3"/>
    <w:rsid w:val="009322A3"/>
    <w:rsid w:val="0095323F"/>
    <w:rsid w:val="009750E3"/>
    <w:rsid w:val="009866C4"/>
    <w:rsid w:val="00995DD8"/>
    <w:rsid w:val="00997A9F"/>
    <w:rsid w:val="009A2D10"/>
    <w:rsid w:val="009A538A"/>
    <w:rsid w:val="009A732A"/>
    <w:rsid w:val="009D7429"/>
    <w:rsid w:val="009F0A43"/>
    <w:rsid w:val="009F3EE7"/>
    <w:rsid w:val="00A0141B"/>
    <w:rsid w:val="00A05075"/>
    <w:rsid w:val="00A063D3"/>
    <w:rsid w:val="00A1003F"/>
    <w:rsid w:val="00A10A43"/>
    <w:rsid w:val="00A163C9"/>
    <w:rsid w:val="00A21A07"/>
    <w:rsid w:val="00A307F1"/>
    <w:rsid w:val="00A37B75"/>
    <w:rsid w:val="00A524BB"/>
    <w:rsid w:val="00A5576D"/>
    <w:rsid w:val="00A56879"/>
    <w:rsid w:val="00A56F97"/>
    <w:rsid w:val="00A63DD9"/>
    <w:rsid w:val="00A669DF"/>
    <w:rsid w:val="00A94340"/>
    <w:rsid w:val="00AA1397"/>
    <w:rsid w:val="00AE0D06"/>
    <w:rsid w:val="00AE3A3D"/>
    <w:rsid w:val="00AF1859"/>
    <w:rsid w:val="00AF7385"/>
    <w:rsid w:val="00B01EA0"/>
    <w:rsid w:val="00B07C14"/>
    <w:rsid w:val="00B1527E"/>
    <w:rsid w:val="00B1578E"/>
    <w:rsid w:val="00B403C7"/>
    <w:rsid w:val="00B636CE"/>
    <w:rsid w:val="00B709E1"/>
    <w:rsid w:val="00B72EEE"/>
    <w:rsid w:val="00B90307"/>
    <w:rsid w:val="00BA66F3"/>
    <w:rsid w:val="00BA68F1"/>
    <w:rsid w:val="00BB62F3"/>
    <w:rsid w:val="00BC24BA"/>
    <w:rsid w:val="00BC3D08"/>
    <w:rsid w:val="00BD626B"/>
    <w:rsid w:val="00BF2E08"/>
    <w:rsid w:val="00C22D66"/>
    <w:rsid w:val="00C24671"/>
    <w:rsid w:val="00C57C25"/>
    <w:rsid w:val="00C662FD"/>
    <w:rsid w:val="00C73B87"/>
    <w:rsid w:val="00C82563"/>
    <w:rsid w:val="00CA488A"/>
    <w:rsid w:val="00CA5C1D"/>
    <w:rsid w:val="00CB04F3"/>
    <w:rsid w:val="00CC6613"/>
    <w:rsid w:val="00CC68A5"/>
    <w:rsid w:val="00CD7EF6"/>
    <w:rsid w:val="00D0007E"/>
    <w:rsid w:val="00D002A8"/>
    <w:rsid w:val="00D11945"/>
    <w:rsid w:val="00D12777"/>
    <w:rsid w:val="00D15F69"/>
    <w:rsid w:val="00D2529A"/>
    <w:rsid w:val="00D26225"/>
    <w:rsid w:val="00D44115"/>
    <w:rsid w:val="00D459B8"/>
    <w:rsid w:val="00D56FB3"/>
    <w:rsid w:val="00D86DF0"/>
    <w:rsid w:val="00DA2CCA"/>
    <w:rsid w:val="00DA2FE9"/>
    <w:rsid w:val="00DA4C4A"/>
    <w:rsid w:val="00DA6C5A"/>
    <w:rsid w:val="00DC6325"/>
    <w:rsid w:val="00DD25D7"/>
    <w:rsid w:val="00DD473D"/>
    <w:rsid w:val="00DE5C07"/>
    <w:rsid w:val="00E02D4B"/>
    <w:rsid w:val="00E04DD1"/>
    <w:rsid w:val="00E15F5C"/>
    <w:rsid w:val="00E16191"/>
    <w:rsid w:val="00E2036A"/>
    <w:rsid w:val="00E21CCC"/>
    <w:rsid w:val="00E3335D"/>
    <w:rsid w:val="00E34234"/>
    <w:rsid w:val="00E4223F"/>
    <w:rsid w:val="00E72E03"/>
    <w:rsid w:val="00E75B5F"/>
    <w:rsid w:val="00E861B5"/>
    <w:rsid w:val="00E905F4"/>
    <w:rsid w:val="00ED2176"/>
    <w:rsid w:val="00EE5224"/>
    <w:rsid w:val="00EF6251"/>
    <w:rsid w:val="00F0701B"/>
    <w:rsid w:val="00F11B9C"/>
    <w:rsid w:val="00F127FB"/>
    <w:rsid w:val="00F2471B"/>
    <w:rsid w:val="00F259F9"/>
    <w:rsid w:val="00F33EED"/>
    <w:rsid w:val="00F35C14"/>
    <w:rsid w:val="00F46E47"/>
    <w:rsid w:val="00F54EA6"/>
    <w:rsid w:val="00F73DB5"/>
    <w:rsid w:val="00F7617F"/>
    <w:rsid w:val="00F764FD"/>
    <w:rsid w:val="00F77246"/>
    <w:rsid w:val="00F8516F"/>
    <w:rsid w:val="00FA5964"/>
    <w:rsid w:val="00FC001B"/>
    <w:rsid w:val="00FD17AF"/>
    <w:rsid w:val="00FD500A"/>
    <w:rsid w:val="00FE084D"/>
    <w:rsid w:val="00FF5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5A2B9444"/>
  <w15:chartTrackingRefBased/>
  <w15:docId w15:val="{3B1549C1-FBBD-45BA-A36B-997D8B57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73D"/>
    <w:pPr>
      <w:spacing w:after="280" w:line="276" w:lineRule="auto"/>
      <w:contextualSpacing/>
    </w:pPr>
    <w:rPr>
      <w:rFonts w:ascii="Arial" w:hAnsi="Arial"/>
      <w:sz w:val="21"/>
      <w:szCs w:val="22"/>
      <w:lang w:eastAsia="en-US"/>
    </w:rPr>
  </w:style>
  <w:style w:type="paragraph" w:styleId="Kop1">
    <w:name w:val="heading 1"/>
    <w:basedOn w:val="Standaard"/>
    <w:next w:val="Standaard"/>
    <w:qFormat/>
    <w:rsid w:val="0095323F"/>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6413D"/>
    <w:pPr>
      <w:tabs>
        <w:tab w:val="center" w:pos="4536"/>
        <w:tab w:val="right" w:pos="9072"/>
      </w:tabs>
    </w:pPr>
  </w:style>
  <w:style w:type="character" w:customStyle="1" w:styleId="KoptekstChar">
    <w:name w:val="Koptekst Char"/>
    <w:link w:val="Koptekst"/>
    <w:uiPriority w:val="99"/>
    <w:rsid w:val="0056413D"/>
    <w:rPr>
      <w:sz w:val="22"/>
      <w:szCs w:val="22"/>
      <w:lang w:eastAsia="en-US"/>
    </w:rPr>
  </w:style>
  <w:style w:type="paragraph" w:styleId="Voettekst">
    <w:name w:val="footer"/>
    <w:basedOn w:val="Standaard"/>
    <w:link w:val="VoettekstChar"/>
    <w:uiPriority w:val="99"/>
    <w:unhideWhenUsed/>
    <w:rsid w:val="0056413D"/>
    <w:pPr>
      <w:tabs>
        <w:tab w:val="center" w:pos="4536"/>
        <w:tab w:val="right" w:pos="9072"/>
      </w:tabs>
    </w:pPr>
  </w:style>
  <w:style w:type="character" w:customStyle="1" w:styleId="VoettekstChar">
    <w:name w:val="Voettekst Char"/>
    <w:link w:val="Voettekst"/>
    <w:uiPriority w:val="99"/>
    <w:rsid w:val="0056413D"/>
    <w:rPr>
      <w:sz w:val="22"/>
      <w:szCs w:val="22"/>
      <w:lang w:eastAsia="en-US"/>
    </w:rPr>
  </w:style>
  <w:style w:type="paragraph" w:styleId="Geenafstand">
    <w:name w:val="No Spacing"/>
    <w:uiPriority w:val="1"/>
    <w:qFormat/>
    <w:rsid w:val="00DD473D"/>
    <w:pPr>
      <w:spacing w:after="280" w:line="276" w:lineRule="auto"/>
      <w:contextualSpacing/>
    </w:pPr>
    <w:rPr>
      <w:rFonts w:ascii="Arial" w:hAnsi="Arial"/>
      <w:sz w:val="21"/>
      <w:szCs w:val="22"/>
      <w:lang w:eastAsia="en-US"/>
    </w:rPr>
  </w:style>
  <w:style w:type="paragraph" w:customStyle="1" w:styleId="RH-plattetekst">
    <w:name w:val="R&amp;H-platte tekst"/>
    <w:basedOn w:val="Standaard"/>
    <w:link w:val="RH-plattetekstChar"/>
    <w:rsid w:val="0095323F"/>
    <w:pPr>
      <w:suppressLineNumbers/>
      <w:spacing w:line="280" w:lineRule="atLeast"/>
    </w:pPr>
  </w:style>
  <w:style w:type="character" w:customStyle="1" w:styleId="RH-plattetekstChar">
    <w:name w:val="R&amp;H-platte tekst Char"/>
    <w:link w:val="RH-plattetekst"/>
    <w:rsid w:val="0095323F"/>
    <w:rPr>
      <w:rFonts w:ascii="GillSans" w:hAnsi="GillSans"/>
      <w:snapToGrid w:val="0"/>
      <w:sz w:val="22"/>
      <w:szCs w:val="22"/>
      <w:lang w:val="nl-NL" w:eastAsia="nl-NL" w:bidi="ar-SA"/>
    </w:rPr>
  </w:style>
  <w:style w:type="table" w:styleId="Tabelraster">
    <w:name w:val="Table Grid"/>
    <w:basedOn w:val="Standaardtabel"/>
    <w:rsid w:val="0095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95323F"/>
  </w:style>
  <w:style w:type="paragraph" w:styleId="Ballontekst">
    <w:name w:val="Balloon Text"/>
    <w:basedOn w:val="Standaard"/>
    <w:link w:val="BallontekstChar"/>
    <w:rsid w:val="00001F34"/>
    <w:rPr>
      <w:rFonts w:ascii="Tahoma" w:hAnsi="Tahoma" w:cs="Tahoma"/>
      <w:sz w:val="16"/>
      <w:szCs w:val="16"/>
    </w:rPr>
  </w:style>
  <w:style w:type="character" w:customStyle="1" w:styleId="BallontekstChar">
    <w:name w:val="Ballontekst Char"/>
    <w:basedOn w:val="Standaardalinea-lettertype"/>
    <w:link w:val="Ballontekst"/>
    <w:rsid w:val="00001F34"/>
    <w:rPr>
      <w:rFonts w:ascii="Tahoma" w:hAnsi="Tahoma" w:cs="Tahoma"/>
      <w:snapToGrid w:val="0"/>
      <w:sz w:val="16"/>
      <w:szCs w:val="16"/>
    </w:rPr>
  </w:style>
  <w:style w:type="paragraph" w:styleId="Lijstalinea">
    <w:name w:val="List Paragraph"/>
    <w:basedOn w:val="Standaard"/>
    <w:uiPriority w:val="34"/>
    <w:qFormat/>
    <w:rsid w:val="00123337"/>
    <w:pPr>
      <w:ind w:left="720"/>
    </w:pPr>
  </w:style>
  <w:style w:type="character" w:customStyle="1" w:styleId="normaltextrun">
    <w:name w:val="normaltextrun"/>
    <w:basedOn w:val="Standaardalinea-lettertype"/>
    <w:rsid w:val="006337BF"/>
  </w:style>
  <w:style w:type="character" w:customStyle="1" w:styleId="eop">
    <w:name w:val="eop"/>
    <w:basedOn w:val="Standaardalinea-lettertype"/>
    <w:rsid w:val="006337BF"/>
  </w:style>
  <w:style w:type="character" w:styleId="Hyperlink">
    <w:name w:val="Hyperlink"/>
    <w:basedOn w:val="Standaardalinea-lettertype"/>
    <w:uiPriority w:val="99"/>
    <w:unhideWhenUsed/>
    <w:rsid w:val="00B1578E"/>
    <w:rPr>
      <w:color w:val="0563C1" w:themeColor="hyperlink"/>
      <w:u w:val="single"/>
    </w:rPr>
  </w:style>
  <w:style w:type="paragraph" w:styleId="Revisie">
    <w:name w:val="Revision"/>
    <w:hidden/>
    <w:uiPriority w:val="99"/>
    <w:semiHidden/>
    <w:rsid w:val="009A732A"/>
    <w:rPr>
      <w:rFonts w:ascii="Arial" w:hAnsi="Arial"/>
      <w:sz w:val="21"/>
      <w:szCs w:val="22"/>
      <w:lang w:eastAsia="en-US"/>
    </w:rPr>
  </w:style>
  <w:style w:type="character" w:styleId="Verwijzingopmerking">
    <w:name w:val="annotation reference"/>
    <w:basedOn w:val="Standaardalinea-lettertype"/>
    <w:uiPriority w:val="99"/>
    <w:semiHidden/>
    <w:unhideWhenUsed/>
    <w:rsid w:val="00DA2CCA"/>
    <w:rPr>
      <w:sz w:val="16"/>
      <w:szCs w:val="16"/>
    </w:rPr>
  </w:style>
  <w:style w:type="paragraph" w:styleId="Tekstopmerking">
    <w:name w:val="annotation text"/>
    <w:basedOn w:val="Standaard"/>
    <w:link w:val="TekstopmerkingChar"/>
    <w:uiPriority w:val="99"/>
    <w:unhideWhenUsed/>
    <w:rsid w:val="00DA2CCA"/>
    <w:pPr>
      <w:spacing w:line="240" w:lineRule="auto"/>
    </w:pPr>
    <w:rPr>
      <w:sz w:val="20"/>
      <w:szCs w:val="20"/>
    </w:rPr>
  </w:style>
  <w:style w:type="character" w:customStyle="1" w:styleId="TekstopmerkingChar">
    <w:name w:val="Tekst opmerking Char"/>
    <w:basedOn w:val="Standaardalinea-lettertype"/>
    <w:link w:val="Tekstopmerking"/>
    <w:uiPriority w:val="99"/>
    <w:rsid w:val="00DA2CCA"/>
    <w:rPr>
      <w:rFonts w:ascii="Arial" w:hAnsi="Arial"/>
      <w:lang w:eastAsia="en-US"/>
    </w:rPr>
  </w:style>
  <w:style w:type="paragraph" w:styleId="Onderwerpvanopmerking">
    <w:name w:val="annotation subject"/>
    <w:basedOn w:val="Tekstopmerking"/>
    <w:next w:val="Tekstopmerking"/>
    <w:link w:val="OnderwerpvanopmerkingChar"/>
    <w:uiPriority w:val="99"/>
    <w:semiHidden/>
    <w:unhideWhenUsed/>
    <w:rsid w:val="00DA2CCA"/>
    <w:rPr>
      <w:b/>
      <w:bCs/>
    </w:rPr>
  </w:style>
  <w:style w:type="character" w:customStyle="1" w:styleId="OnderwerpvanopmerkingChar">
    <w:name w:val="Onderwerp van opmerking Char"/>
    <w:basedOn w:val="TekstopmerkingChar"/>
    <w:link w:val="Onderwerpvanopmerking"/>
    <w:uiPriority w:val="99"/>
    <w:semiHidden/>
    <w:rsid w:val="00DA2CC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spelvelsen.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menspelvelsen.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11819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Gemeente Velsen</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Engels</dc:creator>
  <cp:lastModifiedBy>Anton Masteling</cp:lastModifiedBy>
  <cp:revision>2</cp:revision>
  <dcterms:created xsi:type="dcterms:W3CDTF">2024-05-12T17:09:00Z</dcterms:created>
  <dcterms:modified xsi:type="dcterms:W3CDTF">2024-05-12T17:09:00Z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JudithE</vt:lpwstr>
  </property>
  <property fmtid="{D5CDD505-2E9C-101B-9397-08002B2CF9AE}" pid="3" name="Header">
    <vt:lpwstr>Velsen +  Logo</vt:lpwstr>
  </property>
  <property fmtid="{D5CDD505-2E9C-101B-9397-08002B2CF9AE}" pid="4" name="HeaderId">
    <vt:lpwstr>E2CE7187937144048B37E18D959F3390</vt:lpwstr>
  </property>
  <property fmtid="{D5CDD505-2E9C-101B-9397-08002B2CF9AE}" pid="5" name="Template">
    <vt:lpwstr>Collegebericht</vt:lpwstr>
  </property>
  <property fmtid="{D5CDD505-2E9C-101B-9397-08002B2CF9AE}" pid="6" name="TemplateId">
    <vt:lpwstr>429549233CD34B58BB4DDA5911B3AEE6</vt:lpwstr>
  </property>
  <property fmtid="{D5CDD505-2E9C-101B-9397-08002B2CF9AE}" pid="7" name="Typist">
    <vt:lpwstr>JudithE</vt:lpwstr>
  </property>
</Properties>
</file>